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ACC" w:rsidRPr="0077684C" w:rsidRDefault="003D2345" w:rsidP="00A819BE">
      <w:pPr>
        <w:autoSpaceDE w:val="0"/>
        <w:autoSpaceDN w:val="0"/>
        <w:adjustRightInd w:val="0"/>
        <w:spacing w:after="0" w:line="240" w:lineRule="auto"/>
        <w:rPr>
          <w:rFonts w:ascii="Times New Roman" w:eastAsia="Times New Roman" w:hAnsi="Times New Roman" w:cs="Times New Roman"/>
          <w:b/>
          <w:bCs/>
          <w:kern w:val="36"/>
          <w:sz w:val="32"/>
          <w:szCs w:val="32"/>
          <w:lang w:eastAsia="uk-UA"/>
        </w:rPr>
      </w:pPr>
      <w:r w:rsidRPr="0077684C">
        <w:rPr>
          <w:rFonts w:ascii="Times New Roman" w:hAnsi="Times New Roman" w:cs="Times New Roman"/>
          <w:b/>
          <w:bCs/>
          <w:noProof/>
          <w:color w:val="000000"/>
          <w:sz w:val="28"/>
          <w:szCs w:val="28"/>
          <w:lang w:eastAsia="uk-UA"/>
        </w:rPr>
        <w:drawing>
          <wp:anchor distT="0" distB="0" distL="114300" distR="114300" simplePos="0" relativeHeight="251659264" behindDoc="0" locked="0" layoutInCell="1" allowOverlap="1" wp14:anchorId="024ED63A" wp14:editId="257D1B94">
            <wp:simplePos x="0" y="0"/>
            <wp:positionH relativeFrom="column">
              <wp:posOffset>-158750</wp:posOffset>
            </wp:positionH>
            <wp:positionV relativeFrom="paragraph">
              <wp:posOffset>1270</wp:posOffset>
            </wp:positionV>
            <wp:extent cx="3105150" cy="227647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view_w640zc0.jpg"/>
                    <pic:cNvPicPr/>
                  </pic:nvPicPr>
                  <pic:blipFill>
                    <a:blip r:embed="rId5">
                      <a:extLst>
                        <a:ext uri="{28A0092B-C50C-407E-A947-70E740481C1C}">
                          <a14:useLocalDpi xmlns:a14="http://schemas.microsoft.com/office/drawing/2010/main" val="0"/>
                        </a:ext>
                      </a:extLst>
                    </a:blip>
                    <a:stretch>
                      <a:fillRect/>
                    </a:stretch>
                  </pic:blipFill>
                  <pic:spPr>
                    <a:xfrm>
                      <a:off x="0" y="0"/>
                      <a:ext cx="3105150" cy="22764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B94966" w:rsidRPr="0077684C">
        <w:rPr>
          <w:rFonts w:ascii="Times New Roman" w:hAnsi="Times New Roman" w:cs="Times New Roman"/>
          <w:b/>
          <w:bCs/>
          <w:noProof/>
          <w:color w:val="000000"/>
          <w:sz w:val="28"/>
          <w:szCs w:val="28"/>
          <w:lang w:eastAsia="uk-UA"/>
        </w:rPr>
        <w:drawing>
          <wp:anchor distT="0" distB="0" distL="114300" distR="114300" simplePos="0" relativeHeight="251658240" behindDoc="1" locked="0" layoutInCell="1" allowOverlap="1" wp14:anchorId="3F876304" wp14:editId="47EE6B44">
            <wp:simplePos x="0" y="0"/>
            <wp:positionH relativeFrom="column">
              <wp:posOffset>-577850</wp:posOffset>
            </wp:positionH>
            <wp:positionV relativeFrom="paragraph">
              <wp:posOffset>-751205</wp:posOffset>
            </wp:positionV>
            <wp:extent cx="10714355" cy="790575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6 (1).jpg"/>
                    <pic:cNvPicPr/>
                  </pic:nvPicPr>
                  <pic:blipFill>
                    <a:blip r:embed="rId6" cstate="print">
                      <a:lum bright="70000" contrast="-70000"/>
                      <a:extLst>
                        <a:ext uri="{BEBA8EAE-BF5A-486C-A8C5-ECC9F3942E4B}">
                          <a14:imgProps xmlns:a14="http://schemas.microsoft.com/office/drawing/2010/main">
                            <a14:imgLayer r:embed="rId7">
                              <a14:imgEffect>
                                <a14:colorTemperature colorTemp="7054"/>
                              </a14:imgEffect>
                              <a14:imgEffect>
                                <a14:saturation sat="196000"/>
                              </a14:imgEffect>
                            </a14:imgLayer>
                          </a14:imgProps>
                        </a:ext>
                        <a:ext uri="{28A0092B-C50C-407E-A947-70E740481C1C}">
                          <a14:useLocalDpi xmlns:a14="http://schemas.microsoft.com/office/drawing/2010/main" val="0"/>
                        </a:ext>
                      </a:extLst>
                    </a:blip>
                    <a:stretch>
                      <a:fillRect/>
                    </a:stretch>
                  </pic:blipFill>
                  <pic:spPr>
                    <a:xfrm>
                      <a:off x="0" y="0"/>
                      <a:ext cx="10714355" cy="7905750"/>
                    </a:xfrm>
                    <a:prstGeom prst="rect">
                      <a:avLst/>
                    </a:prstGeom>
                  </pic:spPr>
                </pic:pic>
              </a:graphicData>
            </a:graphic>
            <wp14:sizeRelH relativeFrom="page">
              <wp14:pctWidth>0</wp14:pctWidth>
            </wp14:sizeRelH>
            <wp14:sizeRelV relativeFrom="page">
              <wp14:pctHeight>0</wp14:pctHeight>
            </wp14:sizeRelV>
          </wp:anchor>
        </w:drawing>
      </w:r>
    </w:p>
    <w:p w:rsidR="00B6030C" w:rsidRPr="0077684C" w:rsidRDefault="00B6030C" w:rsidP="001956A4">
      <w:pPr>
        <w:autoSpaceDE w:val="0"/>
        <w:autoSpaceDN w:val="0"/>
        <w:adjustRightInd w:val="0"/>
        <w:spacing w:after="0" w:line="240" w:lineRule="auto"/>
        <w:jc w:val="center"/>
        <w:rPr>
          <w:rFonts w:ascii="Times New Roman" w:eastAsia="Times New Roman" w:hAnsi="Times New Roman" w:cs="Times New Roman"/>
          <w:b/>
          <w:bCs/>
          <w:kern w:val="36"/>
          <w:sz w:val="32"/>
          <w:szCs w:val="32"/>
          <w:lang w:eastAsia="uk-UA"/>
        </w:rPr>
      </w:pPr>
    </w:p>
    <w:p w:rsidR="00930BC1" w:rsidRPr="0077684C" w:rsidRDefault="00930BC1" w:rsidP="00A819BE">
      <w:pPr>
        <w:autoSpaceDE w:val="0"/>
        <w:autoSpaceDN w:val="0"/>
        <w:adjustRightInd w:val="0"/>
        <w:spacing w:after="0" w:line="240" w:lineRule="auto"/>
        <w:jc w:val="center"/>
        <w:rPr>
          <w:rFonts w:ascii="Times New Roman" w:eastAsia="Times New Roman" w:hAnsi="Times New Roman" w:cs="Times New Roman"/>
          <w:b/>
          <w:bCs/>
          <w:color w:val="0070C0"/>
          <w:kern w:val="36"/>
          <w:sz w:val="32"/>
          <w:szCs w:val="32"/>
          <w:lang w:eastAsia="uk-UA"/>
        </w:rPr>
      </w:pPr>
      <w:r w:rsidRPr="0077684C">
        <w:rPr>
          <w:rFonts w:ascii="Times New Roman" w:eastAsia="Times New Roman" w:hAnsi="Times New Roman" w:cs="Times New Roman"/>
          <w:b/>
          <w:bCs/>
          <w:color w:val="0070C0"/>
          <w:kern w:val="36"/>
          <w:sz w:val="32"/>
          <w:szCs w:val="32"/>
          <w:lang w:eastAsia="uk-UA"/>
        </w:rPr>
        <w:t>Порядок зарахування учнів</w:t>
      </w:r>
    </w:p>
    <w:p w:rsidR="00291ACC" w:rsidRPr="0077684C" w:rsidRDefault="00930BC1" w:rsidP="00A819BE">
      <w:pPr>
        <w:autoSpaceDE w:val="0"/>
        <w:autoSpaceDN w:val="0"/>
        <w:adjustRightInd w:val="0"/>
        <w:spacing w:after="0" w:line="240" w:lineRule="auto"/>
        <w:jc w:val="center"/>
        <w:rPr>
          <w:rFonts w:ascii="Times New Roman" w:hAnsi="Times New Roman" w:cs="Times New Roman"/>
          <w:b/>
          <w:bCs/>
          <w:color w:val="0070C0"/>
          <w:sz w:val="32"/>
          <w:szCs w:val="32"/>
        </w:rPr>
      </w:pPr>
      <w:r w:rsidRPr="0077684C">
        <w:rPr>
          <w:rFonts w:ascii="Times New Roman" w:eastAsia="Times New Roman" w:hAnsi="Times New Roman" w:cs="Times New Roman"/>
          <w:b/>
          <w:bCs/>
          <w:color w:val="0070C0"/>
          <w:kern w:val="36"/>
          <w:sz w:val="32"/>
          <w:szCs w:val="32"/>
          <w:lang w:eastAsia="uk-UA"/>
        </w:rPr>
        <w:t>до 1</w:t>
      </w:r>
      <w:r w:rsidR="00291ACC" w:rsidRPr="0077684C">
        <w:rPr>
          <w:rFonts w:ascii="Times New Roman" w:eastAsia="Times New Roman" w:hAnsi="Times New Roman" w:cs="Times New Roman"/>
          <w:b/>
          <w:bCs/>
          <w:color w:val="0070C0"/>
          <w:kern w:val="36"/>
          <w:sz w:val="32"/>
          <w:szCs w:val="32"/>
          <w:lang w:eastAsia="uk-UA"/>
        </w:rPr>
        <w:t xml:space="preserve"> клас</w:t>
      </w:r>
      <w:r w:rsidRPr="0077684C">
        <w:rPr>
          <w:rFonts w:ascii="Times New Roman" w:hAnsi="Times New Roman" w:cs="Times New Roman"/>
          <w:b/>
          <w:bCs/>
          <w:color w:val="0070C0"/>
          <w:sz w:val="32"/>
          <w:szCs w:val="32"/>
        </w:rPr>
        <w:t>у закладів загальної середньої освіти</w:t>
      </w:r>
    </w:p>
    <w:p w:rsidR="001956A4" w:rsidRPr="0077684C" w:rsidRDefault="00930BC1" w:rsidP="00A819BE">
      <w:pPr>
        <w:autoSpaceDE w:val="0"/>
        <w:autoSpaceDN w:val="0"/>
        <w:adjustRightInd w:val="0"/>
        <w:spacing w:after="0" w:line="240" w:lineRule="auto"/>
        <w:jc w:val="center"/>
        <w:rPr>
          <w:rFonts w:ascii="Times New Roman" w:hAnsi="Times New Roman" w:cs="Times New Roman"/>
          <w:b/>
          <w:bCs/>
          <w:i/>
          <w:color w:val="0070C0"/>
          <w:sz w:val="28"/>
          <w:szCs w:val="28"/>
        </w:rPr>
      </w:pPr>
      <w:r w:rsidRPr="0077684C">
        <w:rPr>
          <w:rFonts w:ascii="Times New Roman" w:hAnsi="Times New Roman" w:cs="Times New Roman"/>
          <w:b/>
          <w:bCs/>
          <w:color w:val="0070C0"/>
          <w:sz w:val="28"/>
          <w:szCs w:val="28"/>
        </w:rPr>
        <w:t>(</w:t>
      </w:r>
      <w:r w:rsidR="00291ACC" w:rsidRPr="0077684C">
        <w:rPr>
          <w:rFonts w:ascii="Times New Roman" w:hAnsi="Times New Roman" w:cs="Times New Roman"/>
          <w:b/>
          <w:bCs/>
          <w:i/>
          <w:color w:val="0070C0"/>
          <w:sz w:val="28"/>
          <w:szCs w:val="28"/>
        </w:rPr>
        <w:t>н</w:t>
      </w:r>
      <w:r w:rsidR="001956A4" w:rsidRPr="0077684C">
        <w:rPr>
          <w:rFonts w:ascii="Times New Roman" w:hAnsi="Times New Roman" w:cs="Times New Roman"/>
          <w:b/>
          <w:bCs/>
          <w:i/>
          <w:color w:val="0070C0"/>
          <w:sz w:val="28"/>
          <w:szCs w:val="28"/>
        </w:rPr>
        <w:t>аказ МОН України від 16.04.2018 № 367,</w:t>
      </w:r>
    </w:p>
    <w:p w:rsidR="001956A4" w:rsidRPr="0077684C" w:rsidRDefault="001956A4" w:rsidP="00A819BE">
      <w:pPr>
        <w:autoSpaceDE w:val="0"/>
        <w:autoSpaceDN w:val="0"/>
        <w:adjustRightInd w:val="0"/>
        <w:spacing w:after="0" w:line="240" w:lineRule="auto"/>
        <w:jc w:val="center"/>
        <w:rPr>
          <w:rFonts w:ascii="Times New Roman" w:hAnsi="Times New Roman" w:cs="Times New Roman"/>
          <w:b/>
          <w:bCs/>
          <w:i/>
          <w:color w:val="0070C0"/>
          <w:sz w:val="28"/>
          <w:szCs w:val="28"/>
        </w:rPr>
      </w:pPr>
      <w:r w:rsidRPr="0077684C">
        <w:rPr>
          <w:rFonts w:ascii="Times New Roman" w:hAnsi="Times New Roman" w:cs="Times New Roman"/>
          <w:b/>
          <w:bCs/>
          <w:i/>
          <w:color w:val="0070C0"/>
          <w:sz w:val="28"/>
          <w:szCs w:val="28"/>
        </w:rPr>
        <w:t>зареєстрований у Міністерстві юстиції України</w:t>
      </w:r>
    </w:p>
    <w:p w:rsidR="00291ACC" w:rsidRPr="0077684C" w:rsidRDefault="00291ACC" w:rsidP="00A819BE">
      <w:pPr>
        <w:autoSpaceDE w:val="0"/>
        <w:autoSpaceDN w:val="0"/>
        <w:adjustRightInd w:val="0"/>
        <w:spacing w:after="0" w:line="240" w:lineRule="auto"/>
        <w:jc w:val="center"/>
        <w:rPr>
          <w:rFonts w:ascii="Times New Roman" w:hAnsi="Times New Roman" w:cs="Times New Roman"/>
          <w:b/>
          <w:bCs/>
          <w:color w:val="0070C0"/>
          <w:sz w:val="28"/>
          <w:szCs w:val="28"/>
        </w:rPr>
      </w:pPr>
      <w:r w:rsidRPr="0077684C">
        <w:rPr>
          <w:rFonts w:ascii="Times New Roman" w:hAnsi="Times New Roman" w:cs="Times New Roman"/>
          <w:b/>
          <w:bCs/>
          <w:i/>
          <w:color w:val="0070C0"/>
          <w:sz w:val="28"/>
          <w:szCs w:val="28"/>
        </w:rPr>
        <w:t>05.05.2018 за № 564/3201</w:t>
      </w:r>
      <w:r w:rsidR="00930BC1" w:rsidRPr="0077684C">
        <w:rPr>
          <w:rFonts w:ascii="Times New Roman" w:hAnsi="Times New Roman" w:cs="Times New Roman"/>
          <w:b/>
          <w:bCs/>
          <w:color w:val="0070C0"/>
          <w:sz w:val="28"/>
          <w:szCs w:val="28"/>
        </w:rPr>
        <w:t>)</w:t>
      </w:r>
    </w:p>
    <w:p w:rsidR="001956A4" w:rsidRPr="0077684C" w:rsidRDefault="001956A4" w:rsidP="001015F2">
      <w:pPr>
        <w:autoSpaceDE w:val="0"/>
        <w:autoSpaceDN w:val="0"/>
        <w:adjustRightInd w:val="0"/>
        <w:spacing w:after="0" w:line="240" w:lineRule="auto"/>
        <w:jc w:val="right"/>
        <w:rPr>
          <w:rFonts w:ascii="Times New Roman" w:hAnsi="Times New Roman" w:cs="Times New Roman"/>
          <w:b/>
          <w:bCs/>
          <w:color w:val="0070C0"/>
          <w:sz w:val="28"/>
          <w:szCs w:val="28"/>
        </w:rPr>
      </w:pPr>
      <w:r w:rsidRPr="0077684C">
        <w:rPr>
          <w:rFonts w:ascii="Times New Roman" w:eastAsia="Times New Roman" w:hAnsi="Times New Roman" w:cs="Times New Roman"/>
          <w:b/>
          <w:bCs/>
          <w:color w:val="0070C0"/>
          <w:kern w:val="36"/>
          <w:sz w:val="28"/>
          <w:szCs w:val="28"/>
          <w:lang w:eastAsia="uk-UA"/>
        </w:rPr>
        <w:t xml:space="preserve">     </w:t>
      </w:r>
    </w:p>
    <w:p w:rsidR="00A819BE" w:rsidRPr="0077684C" w:rsidRDefault="00A819BE" w:rsidP="004F2904">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p>
    <w:p w:rsidR="001956A4" w:rsidRPr="0077684C" w:rsidRDefault="00930BC1" w:rsidP="004F2904">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77684C">
        <w:rPr>
          <w:rFonts w:ascii="Times New Roman" w:eastAsia="Times New Roman" w:hAnsi="Times New Roman" w:cs="Times New Roman"/>
          <w:sz w:val="28"/>
          <w:szCs w:val="28"/>
          <w:lang w:eastAsia="uk-UA"/>
        </w:rPr>
        <w:t>Відповідно до Закону України «Про освіту» д</w:t>
      </w:r>
      <w:r w:rsidR="001956A4" w:rsidRPr="0077684C">
        <w:rPr>
          <w:rFonts w:ascii="Times New Roman" w:eastAsia="Times New Roman" w:hAnsi="Times New Roman" w:cs="Times New Roman"/>
          <w:sz w:val="28"/>
          <w:szCs w:val="28"/>
          <w:lang w:eastAsia="uk-UA"/>
        </w:rPr>
        <w:t xml:space="preserve">итина </w:t>
      </w:r>
      <w:r w:rsidR="001956A4" w:rsidRPr="0077684C">
        <w:rPr>
          <w:rFonts w:ascii="Times New Roman" w:eastAsia="Times New Roman" w:hAnsi="Times New Roman" w:cs="Times New Roman"/>
          <w:b/>
          <w:sz w:val="28"/>
          <w:szCs w:val="28"/>
          <w:lang w:eastAsia="uk-UA"/>
        </w:rPr>
        <w:t>НЕ ЗОБОВ’ЯЗАНА, а МАЄ ПРАВО</w:t>
      </w:r>
      <w:r w:rsidR="001956A4" w:rsidRPr="0077684C">
        <w:rPr>
          <w:rFonts w:ascii="Times New Roman" w:eastAsia="Times New Roman" w:hAnsi="Times New Roman" w:cs="Times New Roman"/>
          <w:sz w:val="28"/>
          <w:szCs w:val="28"/>
          <w:lang w:eastAsia="uk-UA"/>
        </w:rPr>
        <w:t xml:space="preserve"> навчатися в закладі освіти, на території обслуговування якого вона проживає. </w:t>
      </w:r>
    </w:p>
    <w:p w:rsidR="00F80FA0" w:rsidRPr="0077684C" w:rsidRDefault="00025A4C" w:rsidP="004715B7">
      <w:pPr>
        <w:spacing w:before="100" w:beforeAutospacing="1" w:after="100" w:afterAutospacing="1" w:line="240" w:lineRule="auto"/>
        <w:ind w:firstLine="709"/>
        <w:rPr>
          <w:rFonts w:ascii="Times New Roman" w:eastAsia="Times New Roman" w:hAnsi="Times New Roman" w:cs="Times New Roman"/>
          <w:b/>
          <w:sz w:val="28"/>
          <w:szCs w:val="28"/>
          <w:lang w:eastAsia="uk-UA"/>
        </w:rPr>
      </w:pPr>
      <w:r w:rsidRPr="0077684C">
        <w:rPr>
          <w:rFonts w:ascii="Times New Roman" w:eastAsia="Times New Roman" w:hAnsi="Times New Roman" w:cs="Times New Roman"/>
          <w:b/>
          <w:sz w:val="28"/>
          <w:szCs w:val="28"/>
          <w:lang w:eastAsia="uk-UA"/>
        </w:rPr>
        <w:t>Порядок зарахування</w:t>
      </w:r>
    </w:p>
    <w:p w:rsidR="00025A4C" w:rsidRPr="0077684C" w:rsidRDefault="00170E25" w:rsidP="00025A4C">
      <w:pPr>
        <w:numPr>
          <w:ilvl w:val="0"/>
          <w:numId w:val="5"/>
        </w:numPr>
        <w:tabs>
          <w:tab w:val="clear" w:pos="720"/>
        </w:tabs>
        <w:spacing w:after="0" w:line="240" w:lineRule="auto"/>
        <w:ind w:left="0" w:firstLine="284"/>
        <w:jc w:val="both"/>
        <w:rPr>
          <w:rFonts w:ascii="Times New Roman" w:eastAsia="Times New Roman" w:hAnsi="Times New Roman" w:cs="Times New Roman"/>
          <w:sz w:val="28"/>
          <w:szCs w:val="28"/>
          <w:lang w:eastAsia="uk-UA"/>
        </w:rPr>
      </w:pPr>
      <w:r w:rsidRPr="0077684C">
        <w:rPr>
          <w:rFonts w:ascii="Times New Roman" w:eastAsia="Times New Roman" w:hAnsi="Times New Roman" w:cs="Times New Roman"/>
          <w:b/>
          <w:bCs/>
          <w:sz w:val="28"/>
          <w:szCs w:val="28"/>
          <w:lang w:eastAsia="uk-UA"/>
        </w:rPr>
        <w:t xml:space="preserve">До  31 травня </w:t>
      </w:r>
      <w:r w:rsidRPr="0077684C">
        <w:rPr>
          <w:rFonts w:ascii="Times New Roman" w:eastAsia="Times New Roman" w:hAnsi="Times New Roman" w:cs="Times New Roman"/>
          <w:sz w:val="28"/>
          <w:szCs w:val="28"/>
          <w:lang w:eastAsia="uk-UA"/>
        </w:rPr>
        <w:t xml:space="preserve">– </w:t>
      </w:r>
      <w:r w:rsidRPr="0077684C">
        <w:rPr>
          <w:rFonts w:ascii="Times New Roman" w:eastAsia="Times New Roman" w:hAnsi="Times New Roman" w:cs="Times New Roman"/>
          <w:b/>
          <w:bCs/>
          <w:sz w:val="28"/>
          <w:szCs w:val="28"/>
          <w:lang w:eastAsia="uk-UA"/>
        </w:rPr>
        <w:t xml:space="preserve">приймання заяв та копій відповідних документів </w:t>
      </w:r>
      <w:r w:rsidRPr="0077684C">
        <w:rPr>
          <w:rFonts w:ascii="Times New Roman" w:eastAsia="Times New Roman" w:hAnsi="Times New Roman" w:cs="Times New Roman"/>
          <w:sz w:val="28"/>
          <w:szCs w:val="28"/>
          <w:lang w:eastAsia="uk-UA"/>
        </w:rPr>
        <w:t>(батьки можуть подавати заяви в декілька закладів освіти</w:t>
      </w:r>
      <w:r w:rsidR="00025A4C" w:rsidRPr="0077684C">
        <w:rPr>
          <w:rFonts w:ascii="Times New Roman" w:eastAsia="Times New Roman" w:hAnsi="Times New Roman" w:cs="Times New Roman"/>
          <w:sz w:val="28"/>
          <w:szCs w:val="28"/>
          <w:lang w:eastAsia="uk-UA"/>
        </w:rPr>
        <w:t xml:space="preserve"> без обмежень</w:t>
      </w:r>
      <w:r w:rsidRPr="0077684C">
        <w:rPr>
          <w:rFonts w:ascii="Times New Roman" w:eastAsia="Times New Roman" w:hAnsi="Times New Roman" w:cs="Times New Roman"/>
          <w:sz w:val="28"/>
          <w:szCs w:val="28"/>
          <w:lang w:eastAsia="uk-UA"/>
        </w:rPr>
        <w:t>).</w:t>
      </w:r>
    </w:p>
    <w:p w:rsidR="00025A4C" w:rsidRPr="0077684C" w:rsidRDefault="00025A4C" w:rsidP="00025A4C">
      <w:pPr>
        <w:spacing w:after="0" w:line="240" w:lineRule="auto"/>
        <w:ind w:left="284"/>
        <w:jc w:val="both"/>
        <w:rPr>
          <w:rFonts w:ascii="Times New Roman" w:eastAsia="Times New Roman" w:hAnsi="Times New Roman" w:cs="Times New Roman"/>
          <w:sz w:val="16"/>
          <w:szCs w:val="16"/>
          <w:lang w:eastAsia="uk-UA"/>
        </w:rPr>
      </w:pPr>
    </w:p>
    <w:p w:rsidR="00F80FA0" w:rsidRPr="0077684C" w:rsidRDefault="00170E25" w:rsidP="00025A4C">
      <w:pPr>
        <w:numPr>
          <w:ilvl w:val="0"/>
          <w:numId w:val="5"/>
        </w:numPr>
        <w:tabs>
          <w:tab w:val="clear" w:pos="720"/>
        </w:tabs>
        <w:spacing w:after="0" w:line="240" w:lineRule="auto"/>
        <w:ind w:left="0" w:firstLine="284"/>
        <w:jc w:val="both"/>
        <w:rPr>
          <w:rFonts w:ascii="Times New Roman" w:eastAsia="Times New Roman" w:hAnsi="Times New Roman" w:cs="Times New Roman"/>
          <w:sz w:val="28"/>
          <w:szCs w:val="28"/>
          <w:lang w:eastAsia="uk-UA"/>
        </w:rPr>
      </w:pPr>
      <w:r w:rsidRPr="0077684C">
        <w:rPr>
          <w:rFonts w:ascii="Times New Roman" w:eastAsia="Times New Roman" w:hAnsi="Times New Roman" w:cs="Times New Roman"/>
          <w:b/>
          <w:bCs/>
          <w:sz w:val="28"/>
          <w:szCs w:val="28"/>
          <w:lang w:eastAsia="uk-UA"/>
        </w:rPr>
        <w:t>З 1 по 15 червня документи не приймаються</w:t>
      </w:r>
      <w:r w:rsidRPr="0077684C">
        <w:rPr>
          <w:rFonts w:ascii="Times New Roman" w:eastAsia="Times New Roman" w:hAnsi="Times New Roman" w:cs="Times New Roman"/>
          <w:sz w:val="28"/>
          <w:szCs w:val="28"/>
          <w:lang w:eastAsia="uk-UA"/>
        </w:rPr>
        <w:t xml:space="preserve">, що не виключає права батьків подавати документи </w:t>
      </w:r>
      <w:r w:rsidRPr="0077684C">
        <w:rPr>
          <w:rFonts w:ascii="Times New Roman" w:eastAsia="Times New Roman" w:hAnsi="Times New Roman" w:cs="Times New Roman"/>
          <w:b/>
          <w:bCs/>
          <w:sz w:val="28"/>
          <w:szCs w:val="28"/>
          <w:lang w:eastAsia="uk-UA"/>
        </w:rPr>
        <w:t>після 15 червня на вільні місця</w:t>
      </w:r>
      <w:r w:rsidRPr="0077684C">
        <w:rPr>
          <w:rFonts w:ascii="Times New Roman" w:eastAsia="Times New Roman" w:hAnsi="Times New Roman" w:cs="Times New Roman"/>
          <w:sz w:val="28"/>
          <w:szCs w:val="28"/>
          <w:lang w:eastAsia="uk-UA"/>
        </w:rPr>
        <w:t>.</w:t>
      </w:r>
    </w:p>
    <w:p w:rsidR="00025A4C" w:rsidRPr="0077684C" w:rsidRDefault="00025A4C" w:rsidP="00025A4C">
      <w:pPr>
        <w:spacing w:after="0" w:line="240" w:lineRule="auto"/>
        <w:jc w:val="both"/>
        <w:rPr>
          <w:rFonts w:ascii="Times New Roman" w:eastAsia="Times New Roman" w:hAnsi="Times New Roman" w:cs="Times New Roman"/>
          <w:sz w:val="16"/>
          <w:szCs w:val="16"/>
          <w:lang w:eastAsia="uk-UA"/>
        </w:rPr>
      </w:pPr>
    </w:p>
    <w:p w:rsidR="00F80FA0" w:rsidRPr="0077684C" w:rsidRDefault="00F80FA0" w:rsidP="00025A4C">
      <w:pPr>
        <w:numPr>
          <w:ilvl w:val="0"/>
          <w:numId w:val="5"/>
        </w:numPr>
        <w:tabs>
          <w:tab w:val="clear" w:pos="720"/>
        </w:tabs>
        <w:spacing w:after="0" w:line="240" w:lineRule="auto"/>
        <w:ind w:left="0" w:firstLine="284"/>
        <w:jc w:val="both"/>
        <w:rPr>
          <w:rFonts w:ascii="Times New Roman" w:eastAsia="Times New Roman" w:hAnsi="Times New Roman" w:cs="Times New Roman"/>
          <w:sz w:val="28"/>
          <w:szCs w:val="28"/>
          <w:lang w:eastAsia="uk-UA"/>
        </w:rPr>
      </w:pPr>
      <w:r w:rsidRPr="0077684C">
        <w:rPr>
          <w:rFonts w:ascii="Times New Roman" w:eastAsia="Times New Roman" w:hAnsi="Times New Roman" w:cs="Times New Roman"/>
          <w:b/>
          <w:sz w:val="28"/>
          <w:szCs w:val="28"/>
          <w:lang w:eastAsia="uk-UA"/>
        </w:rPr>
        <w:t>1 червня</w:t>
      </w:r>
      <w:r w:rsidRPr="0077684C">
        <w:rPr>
          <w:rFonts w:ascii="Times New Roman" w:eastAsia="Times New Roman" w:hAnsi="Times New Roman" w:cs="Times New Roman"/>
          <w:sz w:val="28"/>
          <w:szCs w:val="28"/>
          <w:lang w:eastAsia="uk-UA"/>
        </w:rPr>
        <w:t xml:space="preserve"> видається наказ про зарахування дітей:</w:t>
      </w:r>
    </w:p>
    <w:p w:rsidR="006205E7" w:rsidRPr="0077684C" w:rsidRDefault="00F80FA0" w:rsidP="00025A4C">
      <w:pPr>
        <w:spacing w:after="0" w:line="240" w:lineRule="auto"/>
        <w:ind w:firstLine="284"/>
        <w:jc w:val="both"/>
        <w:rPr>
          <w:rFonts w:ascii="Times New Roman" w:eastAsia="Times New Roman" w:hAnsi="Times New Roman" w:cs="Times New Roman"/>
          <w:sz w:val="28"/>
          <w:szCs w:val="28"/>
          <w:lang w:eastAsia="uk-UA"/>
        </w:rPr>
      </w:pPr>
      <w:r w:rsidRPr="0077684C">
        <w:rPr>
          <w:rFonts w:ascii="Times New Roman" w:eastAsia="Times New Roman" w:hAnsi="Times New Roman" w:cs="Times New Roman"/>
          <w:sz w:val="28"/>
          <w:szCs w:val="28"/>
          <w:lang w:eastAsia="uk-UA"/>
        </w:rPr>
        <w:t>я</w:t>
      </w:r>
      <w:r w:rsidR="00170E25" w:rsidRPr="0077684C">
        <w:rPr>
          <w:rFonts w:ascii="Times New Roman" w:eastAsia="Times New Roman" w:hAnsi="Times New Roman" w:cs="Times New Roman"/>
          <w:sz w:val="28"/>
          <w:szCs w:val="28"/>
          <w:lang w:eastAsia="uk-UA"/>
        </w:rPr>
        <w:t xml:space="preserve">кщо станом на 31 травня кількість поданих заяв про зарахування </w:t>
      </w:r>
      <w:r w:rsidR="00170E25" w:rsidRPr="0077684C">
        <w:rPr>
          <w:rFonts w:ascii="Times New Roman" w:eastAsia="Times New Roman" w:hAnsi="Times New Roman" w:cs="Times New Roman"/>
          <w:b/>
          <w:sz w:val="28"/>
          <w:szCs w:val="28"/>
          <w:lang w:eastAsia="uk-UA"/>
        </w:rPr>
        <w:t xml:space="preserve">не перевищує </w:t>
      </w:r>
      <w:r w:rsidR="00170E25" w:rsidRPr="0077684C">
        <w:rPr>
          <w:rFonts w:ascii="Times New Roman" w:eastAsia="Times New Roman" w:hAnsi="Times New Roman" w:cs="Times New Roman"/>
          <w:sz w:val="28"/>
          <w:szCs w:val="28"/>
          <w:lang w:eastAsia="uk-UA"/>
        </w:rPr>
        <w:t>загал</w:t>
      </w:r>
      <w:r w:rsidRPr="0077684C">
        <w:rPr>
          <w:rFonts w:ascii="Times New Roman" w:eastAsia="Times New Roman" w:hAnsi="Times New Roman" w:cs="Times New Roman"/>
          <w:sz w:val="28"/>
          <w:szCs w:val="28"/>
          <w:lang w:eastAsia="uk-UA"/>
        </w:rPr>
        <w:t>ьної кількості місць у перших класах</w:t>
      </w:r>
      <w:r w:rsidR="00170E25" w:rsidRPr="0077684C">
        <w:rPr>
          <w:rFonts w:ascii="Times New Roman" w:eastAsia="Times New Roman" w:hAnsi="Times New Roman" w:cs="Times New Roman"/>
          <w:sz w:val="28"/>
          <w:szCs w:val="28"/>
          <w:lang w:eastAsia="uk-UA"/>
        </w:rPr>
        <w:t>;</w:t>
      </w:r>
    </w:p>
    <w:p w:rsidR="00F80FA0" w:rsidRPr="0077684C" w:rsidRDefault="00F80FA0" w:rsidP="00025A4C">
      <w:pPr>
        <w:spacing w:after="0" w:line="240" w:lineRule="auto"/>
        <w:ind w:firstLine="284"/>
        <w:jc w:val="both"/>
        <w:rPr>
          <w:rFonts w:ascii="Times New Roman" w:eastAsia="Times New Roman" w:hAnsi="Times New Roman" w:cs="Times New Roman"/>
          <w:sz w:val="28"/>
          <w:szCs w:val="28"/>
          <w:lang w:eastAsia="uk-UA"/>
        </w:rPr>
      </w:pPr>
      <w:r w:rsidRPr="0077684C">
        <w:rPr>
          <w:rFonts w:ascii="Times New Roman" w:eastAsia="Times New Roman" w:hAnsi="Times New Roman" w:cs="Times New Roman"/>
          <w:sz w:val="28"/>
          <w:szCs w:val="28"/>
          <w:lang w:eastAsia="uk-UA"/>
        </w:rPr>
        <w:t xml:space="preserve">якщо </w:t>
      </w:r>
      <w:r w:rsidRPr="0077684C">
        <w:rPr>
          <w:rFonts w:ascii="Times New Roman" w:eastAsia="Times New Roman" w:hAnsi="Times New Roman" w:cs="Times New Roman"/>
          <w:b/>
          <w:bCs/>
          <w:sz w:val="28"/>
          <w:szCs w:val="28"/>
          <w:lang w:eastAsia="uk-UA"/>
        </w:rPr>
        <w:t xml:space="preserve">станом на 31 травня </w:t>
      </w:r>
      <w:r w:rsidRPr="0077684C">
        <w:rPr>
          <w:rFonts w:ascii="Times New Roman" w:eastAsia="Times New Roman" w:hAnsi="Times New Roman" w:cs="Times New Roman"/>
          <w:sz w:val="28"/>
          <w:szCs w:val="28"/>
          <w:lang w:eastAsia="uk-UA"/>
        </w:rPr>
        <w:t>кількіс</w:t>
      </w:r>
      <w:r w:rsidR="00170E25" w:rsidRPr="0077684C">
        <w:rPr>
          <w:rFonts w:ascii="Times New Roman" w:eastAsia="Times New Roman" w:hAnsi="Times New Roman" w:cs="Times New Roman"/>
          <w:sz w:val="28"/>
          <w:szCs w:val="28"/>
          <w:lang w:eastAsia="uk-UA"/>
        </w:rPr>
        <w:t xml:space="preserve">ть поданих заяв про зарахування </w:t>
      </w:r>
      <w:r w:rsidRPr="0077684C">
        <w:rPr>
          <w:rFonts w:ascii="Times New Roman" w:eastAsia="Times New Roman" w:hAnsi="Times New Roman" w:cs="Times New Roman"/>
          <w:b/>
          <w:bCs/>
          <w:sz w:val="28"/>
          <w:szCs w:val="28"/>
          <w:lang w:eastAsia="uk-UA"/>
        </w:rPr>
        <w:t xml:space="preserve">перевищує </w:t>
      </w:r>
      <w:r w:rsidRPr="0077684C">
        <w:rPr>
          <w:rFonts w:ascii="Times New Roman" w:eastAsia="Times New Roman" w:hAnsi="Times New Roman" w:cs="Times New Roman"/>
          <w:sz w:val="28"/>
          <w:szCs w:val="28"/>
          <w:lang w:eastAsia="uk-UA"/>
        </w:rPr>
        <w:t xml:space="preserve">загальну кількість </w:t>
      </w:r>
      <w:r w:rsidR="00170E25" w:rsidRPr="0077684C">
        <w:rPr>
          <w:rFonts w:ascii="Times New Roman" w:eastAsia="Times New Roman" w:hAnsi="Times New Roman" w:cs="Times New Roman"/>
          <w:sz w:val="28"/>
          <w:szCs w:val="28"/>
          <w:lang w:eastAsia="uk-UA"/>
        </w:rPr>
        <w:t xml:space="preserve">місць у перших класах, зараховуються діти, які мають </w:t>
      </w:r>
      <w:r w:rsidR="00170E25" w:rsidRPr="0077684C">
        <w:rPr>
          <w:rFonts w:ascii="Times New Roman" w:eastAsia="Times New Roman" w:hAnsi="Times New Roman" w:cs="Times New Roman"/>
          <w:b/>
          <w:sz w:val="28"/>
          <w:szCs w:val="28"/>
          <w:lang w:eastAsia="uk-UA"/>
        </w:rPr>
        <w:t>права на першочергове зарахування</w:t>
      </w:r>
      <w:r w:rsidRPr="0077684C">
        <w:rPr>
          <w:rFonts w:ascii="Times New Roman" w:eastAsia="Times New Roman" w:hAnsi="Times New Roman" w:cs="Times New Roman"/>
          <w:sz w:val="28"/>
          <w:szCs w:val="28"/>
          <w:lang w:eastAsia="uk-UA"/>
        </w:rPr>
        <w:t>.</w:t>
      </w:r>
    </w:p>
    <w:p w:rsidR="00025A4C" w:rsidRPr="0077684C" w:rsidRDefault="00025A4C" w:rsidP="00025A4C">
      <w:pPr>
        <w:spacing w:after="0" w:line="240" w:lineRule="auto"/>
        <w:ind w:firstLine="284"/>
        <w:jc w:val="both"/>
        <w:rPr>
          <w:rFonts w:ascii="Times New Roman" w:eastAsia="Times New Roman" w:hAnsi="Times New Roman" w:cs="Times New Roman"/>
          <w:sz w:val="16"/>
          <w:szCs w:val="16"/>
          <w:lang w:eastAsia="uk-UA"/>
        </w:rPr>
      </w:pPr>
    </w:p>
    <w:p w:rsidR="00D57F5A" w:rsidRPr="0077684C" w:rsidRDefault="00D57F5A" w:rsidP="00D57F5A">
      <w:pPr>
        <w:numPr>
          <w:ilvl w:val="0"/>
          <w:numId w:val="5"/>
        </w:numPr>
        <w:tabs>
          <w:tab w:val="clear" w:pos="720"/>
        </w:tabs>
        <w:spacing w:after="0" w:line="240" w:lineRule="auto"/>
        <w:ind w:left="0" w:firstLine="284"/>
        <w:jc w:val="both"/>
        <w:rPr>
          <w:rFonts w:ascii="Times New Roman" w:eastAsia="Times New Roman" w:hAnsi="Times New Roman" w:cs="Times New Roman"/>
          <w:sz w:val="28"/>
          <w:szCs w:val="28"/>
          <w:lang w:eastAsia="uk-UA"/>
        </w:rPr>
      </w:pPr>
      <w:r w:rsidRPr="0077684C">
        <w:rPr>
          <w:rFonts w:ascii="Times New Roman" w:eastAsia="Times New Roman" w:hAnsi="Times New Roman" w:cs="Times New Roman"/>
          <w:b/>
          <w:sz w:val="28"/>
          <w:szCs w:val="28"/>
          <w:lang w:eastAsia="uk-UA"/>
        </w:rPr>
        <w:t>З 5</w:t>
      </w:r>
      <w:r w:rsidR="00170E25" w:rsidRPr="0077684C">
        <w:rPr>
          <w:rFonts w:ascii="Times New Roman" w:eastAsia="Times New Roman" w:hAnsi="Times New Roman" w:cs="Times New Roman"/>
          <w:b/>
          <w:sz w:val="28"/>
          <w:szCs w:val="28"/>
          <w:lang w:eastAsia="uk-UA"/>
        </w:rPr>
        <w:t xml:space="preserve"> по </w:t>
      </w:r>
      <w:r w:rsidRPr="0077684C">
        <w:rPr>
          <w:rFonts w:ascii="Times New Roman" w:eastAsia="Times New Roman" w:hAnsi="Times New Roman" w:cs="Times New Roman"/>
          <w:b/>
          <w:sz w:val="28"/>
          <w:szCs w:val="28"/>
          <w:lang w:eastAsia="uk-UA"/>
        </w:rPr>
        <w:t>10</w:t>
      </w:r>
      <w:r w:rsidR="00170E25" w:rsidRPr="0077684C">
        <w:rPr>
          <w:rFonts w:ascii="Times New Roman" w:eastAsia="Times New Roman" w:hAnsi="Times New Roman" w:cs="Times New Roman"/>
          <w:b/>
          <w:sz w:val="28"/>
          <w:szCs w:val="28"/>
          <w:lang w:eastAsia="uk-UA"/>
        </w:rPr>
        <w:t xml:space="preserve"> червня</w:t>
      </w:r>
      <w:r w:rsidR="00170E25" w:rsidRPr="0077684C">
        <w:rPr>
          <w:rFonts w:ascii="Times New Roman" w:eastAsia="Times New Roman" w:hAnsi="Times New Roman" w:cs="Times New Roman"/>
          <w:sz w:val="28"/>
          <w:szCs w:val="28"/>
          <w:lang w:eastAsia="uk-UA"/>
        </w:rPr>
        <w:t xml:space="preserve"> проводиться жеребкування для зарахування дітей на вільні місця</w:t>
      </w:r>
      <w:r w:rsidRPr="0077684C">
        <w:rPr>
          <w:rFonts w:ascii="Times New Roman" w:hAnsi="Times New Roman" w:cs="Times New Roman"/>
          <w:sz w:val="28"/>
          <w:szCs w:val="28"/>
        </w:rPr>
        <w:t xml:space="preserve"> до </w:t>
      </w:r>
      <w:r w:rsidRPr="0077684C">
        <w:rPr>
          <w:rFonts w:ascii="Times New Roman" w:eastAsia="Times New Roman" w:hAnsi="Times New Roman" w:cs="Times New Roman"/>
          <w:sz w:val="28"/>
          <w:szCs w:val="28"/>
          <w:lang w:eastAsia="uk-UA"/>
        </w:rPr>
        <w:t>школи, яка не закріплена за місцем проживання</w:t>
      </w:r>
      <w:r w:rsidRPr="0077684C">
        <w:rPr>
          <w:rFonts w:ascii="Times New Roman" w:hAnsi="Times New Roman" w:cs="Times New Roman"/>
          <w:sz w:val="28"/>
          <w:szCs w:val="28"/>
        </w:rPr>
        <w:t>.</w:t>
      </w:r>
    </w:p>
    <w:p w:rsidR="00025A4C" w:rsidRPr="0077684C" w:rsidRDefault="00025A4C" w:rsidP="00025A4C">
      <w:pPr>
        <w:spacing w:after="0" w:line="240" w:lineRule="auto"/>
        <w:ind w:left="284"/>
        <w:jc w:val="both"/>
        <w:rPr>
          <w:rFonts w:ascii="Times New Roman" w:eastAsia="Times New Roman" w:hAnsi="Times New Roman" w:cs="Times New Roman"/>
          <w:sz w:val="16"/>
          <w:szCs w:val="16"/>
          <w:lang w:eastAsia="uk-UA"/>
        </w:rPr>
      </w:pPr>
    </w:p>
    <w:p w:rsidR="00D57F5A" w:rsidRPr="0077684C" w:rsidRDefault="00170E25" w:rsidP="00D57F5A">
      <w:pPr>
        <w:numPr>
          <w:ilvl w:val="0"/>
          <w:numId w:val="5"/>
        </w:numPr>
        <w:tabs>
          <w:tab w:val="clear" w:pos="720"/>
        </w:tabs>
        <w:autoSpaceDE w:val="0"/>
        <w:autoSpaceDN w:val="0"/>
        <w:adjustRightInd w:val="0"/>
        <w:spacing w:after="0" w:line="240" w:lineRule="auto"/>
        <w:ind w:left="0" w:firstLine="284"/>
        <w:jc w:val="both"/>
        <w:rPr>
          <w:rFonts w:ascii="Times New Roman" w:hAnsi="Times New Roman" w:cs="Times New Roman"/>
          <w:sz w:val="28"/>
          <w:szCs w:val="28"/>
        </w:rPr>
      </w:pPr>
      <w:r w:rsidRPr="0077684C">
        <w:rPr>
          <w:rFonts w:ascii="Times New Roman" w:hAnsi="Times New Roman" w:cs="Times New Roman"/>
          <w:b/>
          <w:sz w:val="28"/>
          <w:szCs w:val="28"/>
        </w:rPr>
        <w:t>Після 15 червня</w:t>
      </w:r>
      <w:r w:rsidRPr="0077684C">
        <w:rPr>
          <w:rFonts w:ascii="Times New Roman" w:hAnsi="Times New Roman" w:cs="Times New Roman"/>
          <w:sz w:val="28"/>
          <w:szCs w:val="28"/>
        </w:rPr>
        <w:t xml:space="preserve"> зарахування на вільні місця</w:t>
      </w:r>
      <w:r w:rsidR="00D57F5A" w:rsidRPr="0077684C">
        <w:rPr>
          <w:rFonts w:ascii="Times New Roman" w:hAnsi="Times New Roman" w:cs="Times New Roman"/>
          <w:sz w:val="28"/>
          <w:szCs w:val="28"/>
        </w:rPr>
        <w:t>:</w:t>
      </w:r>
    </w:p>
    <w:p w:rsidR="00025A4C" w:rsidRPr="0077684C" w:rsidRDefault="00170E25" w:rsidP="00D57F5A">
      <w:pPr>
        <w:autoSpaceDE w:val="0"/>
        <w:autoSpaceDN w:val="0"/>
        <w:adjustRightInd w:val="0"/>
        <w:spacing w:after="0" w:line="240" w:lineRule="auto"/>
        <w:ind w:firstLine="284"/>
        <w:jc w:val="both"/>
        <w:rPr>
          <w:rFonts w:ascii="Times New Roman" w:hAnsi="Times New Roman" w:cs="Times New Roman"/>
          <w:sz w:val="28"/>
          <w:szCs w:val="28"/>
        </w:rPr>
      </w:pPr>
      <w:r w:rsidRPr="0077684C">
        <w:rPr>
          <w:rFonts w:ascii="Times New Roman" w:hAnsi="Times New Roman" w:cs="Times New Roman"/>
          <w:sz w:val="28"/>
          <w:szCs w:val="28"/>
        </w:rPr>
        <w:t xml:space="preserve">до початку навчального року - діти, </w:t>
      </w:r>
      <w:r w:rsidR="00025A4C" w:rsidRPr="0077684C">
        <w:rPr>
          <w:rFonts w:ascii="Times New Roman" w:hAnsi="Times New Roman" w:cs="Times New Roman"/>
          <w:sz w:val="28"/>
          <w:szCs w:val="28"/>
        </w:rPr>
        <w:t xml:space="preserve">які мають право на першочергове </w:t>
      </w:r>
      <w:r w:rsidRPr="0077684C">
        <w:rPr>
          <w:rFonts w:ascii="Times New Roman" w:hAnsi="Times New Roman" w:cs="Times New Roman"/>
          <w:sz w:val="28"/>
          <w:szCs w:val="28"/>
        </w:rPr>
        <w:t>зарахування;</w:t>
      </w:r>
    </w:p>
    <w:p w:rsidR="00F80FA0" w:rsidRPr="0077684C" w:rsidRDefault="00025A4C" w:rsidP="004715B7">
      <w:pPr>
        <w:autoSpaceDE w:val="0"/>
        <w:autoSpaceDN w:val="0"/>
        <w:adjustRightInd w:val="0"/>
        <w:spacing w:after="0" w:line="240" w:lineRule="auto"/>
        <w:ind w:firstLine="284"/>
        <w:jc w:val="both"/>
        <w:rPr>
          <w:rFonts w:ascii="Times New Roman" w:hAnsi="Times New Roman" w:cs="Times New Roman"/>
          <w:sz w:val="28"/>
          <w:szCs w:val="28"/>
        </w:rPr>
      </w:pPr>
      <w:r w:rsidRPr="0077684C">
        <w:rPr>
          <w:rFonts w:ascii="Times New Roman" w:hAnsi="Times New Roman" w:cs="Times New Roman"/>
          <w:sz w:val="28"/>
          <w:szCs w:val="28"/>
        </w:rPr>
        <w:t>у</w:t>
      </w:r>
      <w:r w:rsidR="00170E25" w:rsidRPr="0077684C">
        <w:rPr>
          <w:rFonts w:ascii="Times New Roman" w:hAnsi="Times New Roman" w:cs="Times New Roman"/>
          <w:sz w:val="28"/>
          <w:szCs w:val="28"/>
        </w:rPr>
        <w:t>продовж навчального року - у порядку надходження заяв про зарахування</w:t>
      </w:r>
      <w:r w:rsidRPr="0077684C">
        <w:rPr>
          <w:rFonts w:ascii="Times New Roman" w:hAnsi="Times New Roman" w:cs="Times New Roman"/>
          <w:sz w:val="28"/>
          <w:szCs w:val="28"/>
        </w:rPr>
        <w:t>.</w:t>
      </w:r>
    </w:p>
    <w:p w:rsidR="004715B7" w:rsidRPr="0077684C" w:rsidRDefault="004715B7" w:rsidP="004715B7">
      <w:pPr>
        <w:spacing w:after="0" w:line="240" w:lineRule="auto"/>
        <w:ind w:firstLine="851"/>
        <w:rPr>
          <w:rFonts w:ascii="Times New Roman" w:eastAsia="Times New Roman" w:hAnsi="Times New Roman" w:cs="Times New Roman"/>
          <w:b/>
          <w:sz w:val="28"/>
          <w:szCs w:val="28"/>
          <w:lang w:eastAsia="uk-UA"/>
        </w:rPr>
      </w:pPr>
    </w:p>
    <w:p w:rsidR="004715B7" w:rsidRPr="0077684C" w:rsidRDefault="00B94966" w:rsidP="004715B7">
      <w:pPr>
        <w:spacing w:after="0" w:line="240" w:lineRule="auto"/>
        <w:ind w:firstLine="851"/>
        <w:rPr>
          <w:rFonts w:ascii="Times New Roman" w:eastAsia="Times New Roman" w:hAnsi="Times New Roman" w:cs="Times New Roman"/>
          <w:b/>
          <w:sz w:val="28"/>
          <w:szCs w:val="28"/>
          <w:lang w:eastAsia="uk-UA"/>
        </w:rPr>
      </w:pPr>
      <w:r w:rsidRPr="0077684C">
        <w:rPr>
          <w:rFonts w:ascii="Times New Roman" w:hAnsi="Times New Roman" w:cs="Times New Roman"/>
          <w:b/>
          <w:bCs/>
          <w:noProof/>
          <w:color w:val="000000"/>
          <w:sz w:val="28"/>
          <w:szCs w:val="28"/>
          <w:lang w:eastAsia="uk-UA"/>
        </w:rPr>
        <w:drawing>
          <wp:anchor distT="0" distB="0" distL="114300" distR="114300" simplePos="0" relativeHeight="251661312" behindDoc="1" locked="0" layoutInCell="1" allowOverlap="1" wp14:anchorId="55F7B0AA" wp14:editId="1A413D01">
            <wp:simplePos x="0" y="0"/>
            <wp:positionH relativeFrom="column">
              <wp:posOffset>-846455</wp:posOffset>
            </wp:positionH>
            <wp:positionV relativeFrom="paragraph">
              <wp:posOffset>-332105</wp:posOffset>
            </wp:positionV>
            <wp:extent cx="11469077" cy="810577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6 (1).jpg"/>
                    <pic:cNvPicPr/>
                  </pic:nvPicPr>
                  <pic:blipFill>
                    <a:blip r:embed="rId6" cstate="print">
                      <a:lum bright="70000" contrast="-70000"/>
                      <a:extLst>
                        <a:ext uri="{BEBA8EAE-BF5A-486C-A8C5-ECC9F3942E4B}">
                          <a14:imgProps xmlns:a14="http://schemas.microsoft.com/office/drawing/2010/main">
                            <a14:imgLayer r:embed="rId7">
                              <a14:imgEffect>
                                <a14:colorTemperature colorTemp="7054"/>
                              </a14:imgEffect>
                              <a14:imgEffect>
                                <a14:saturation sat="196000"/>
                              </a14:imgEffect>
                            </a14:imgLayer>
                          </a14:imgProps>
                        </a:ext>
                        <a:ext uri="{28A0092B-C50C-407E-A947-70E740481C1C}">
                          <a14:useLocalDpi xmlns:a14="http://schemas.microsoft.com/office/drawing/2010/main" val="0"/>
                        </a:ext>
                      </a:extLst>
                    </a:blip>
                    <a:stretch>
                      <a:fillRect/>
                    </a:stretch>
                  </pic:blipFill>
                  <pic:spPr>
                    <a:xfrm>
                      <a:off x="0" y="0"/>
                      <a:ext cx="11469077" cy="8105775"/>
                    </a:xfrm>
                    <a:prstGeom prst="rect">
                      <a:avLst/>
                    </a:prstGeom>
                  </pic:spPr>
                </pic:pic>
              </a:graphicData>
            </a:graphic>
            <wp14:sizeRelH relativeFrom="page">
              <wp14:pctWidth>0</wp14:pctWidth>
            </wp14:sizeRelH>
            <wp14:sizeRelV relativeFrom="page">
              <wp14:pctHeight>0</wp14:pctHeight>
            </wp14:sizeRelV>
          </wp:anchor>
        </w:drawing>
      </w:r>
    </w:p>
    <w:p w:rsidR="004F2904" w:rsidRPr="0077684C" w:rsidRDefault="00102CBC" w:rsidP="004715B7">
      <w:pPr>
        <w:spacing w:after="0" w:line="240" w:lineRule="auto"/>
        <w:ind w:firstLine="851"/>
        <w:rPr>
          <w:rFonts w:ascii="Times New Roman" w:eastAsia="Times New Roman" w:hAnsi="Times New Roman" w:cs="Times New Roman"/>
          <w:b/>
          <w:sz w:val="28"/>
          <w:szCs w:val="28"/>
          <w:lang w:eastAsia="uk-UA"/>
        </w:rPr>
      </w:pPr>
      <w:r w:rsidRPr="0077684C">
        <w:rPr>
          <w:rFonts w:ascii="Times New Roman" w:eastAsia="Times New Roman" w:hAnsi="Times New Roman" w:cs="Times New Roman"/>
          <w:b/>
          <w:sz w:val="28"/>
          <w:szCs w:val="28"/>
          <w:lang w:eastAsia="uk-UA"/>
        </w:rPr>
        <w:lastRenderedPageBreak/>
        <w:t>Право на першочергове  зарахування</w:t>
      </w:r>
      <w:r w:rsidR="004F2904" w:rsidRPr="0077684C">
        <w:rPr>
          <w:rFonts w:ascii="Times New Roman" w:eastAsia="Times New Roman" w:hAnsi="Times New Roman" w:cs="Times New Roman"/>
          <w:b/>
          <w:sz w:val="28"/>
          <w:szCs w:val="28"/>
          <w:lang w:eastAsia="uk-UA"/>
        </w:rPr>
        <w:t xml:space="preserve"> мають:</w:t>
      </w:r>
      <w:r w:rsidR="00A819BE" w:rsidRPr="0077684C">
        <w:rPr>
          <w:rFonts w:ascii="Times New Roman" w:hAnsi="Times New Roman" w:cs="Times New Roman"/>
          <w:b/>
          <w:bCs/>
          <w:noProof/>
          <w:color w:val="000000"/>
          <w:sz w:val="28"/>
          <w:szCs w:val="28"/>
          <w:lang w:eastAsia="uk-UA"/>
        </w:rPr>
        <w:t xml:space="preserve"> </w:t>
      </w:r>
    </w:p>
    <w:p w:rsidR="004715B7" w:rsidRPr="0077684C" w:rsidRDefault="004715B7" w:rsidP="004715B7">
      <w:pPr>
        <w:spacing w:after="0" w:line="240" w:lineRule="auto"/>
        <w:ind w:firstLine="851"/>
        <w:rPr>
          <w:rFonts w:ascii="Times New Roman" w:eastAsia="Times New Roman" w:hAnsi="Times New Roman" w:cs="Times New Roman"/>
          <w:b/>
          <w:sz w:val="28"/>
          <w:szCs w:val="28"/>
          <w:lang w:eastAsia="uk-UA"/>
        </w:rPr>
      </w:pPr>
    </w:p>
    <w:p w:rsidR="004715B7" w:rsidRPr="0077684C" w:rsidRDefault="00291ACC" w:rsidP="004715B7">
      <w:pPr>
        <w:pStyle w:val="a6"/>
        <w:numPr>
          <w:ilvl w:val="0"/>
          <w:numId w:val="6"/>
        </w:numPr>
        <w:spacing w:after="0" w:line="240" w:lineRule="auto"/>
        <w:ind w:left="0" w:firstLine="284"/>
        <w:jc w:val="both"/>
        <w:rPr>
          <w:rFonts w:ascii="Times New Roman" w:eastAsia="Times New Roman" w:hAnsi="Times New Roman" w:cs="Times New Roman"/>
          <w:sz w:val="28"/>
          <w:szCs w:val="28"/>
          <w:lang w:eastAsia="uk-UA"/>
        </w:rPr>
      </w:pPr>
      <w:r w:rsidRPr="0077684C">
        <w:rPr>
          <w:rFonts w:ascii="Times New Roman" w:eastAsia="Times New Roman" w:hAnsi="Times New Roman" w:cs="Times New Roman"/>
          <w:sz w:val="28"/>
          <w:szCs w:val="28"/>
          <w:lang w:eastAsia="uk-UA"/>
        </w:rPr>
        <w:t>Д</w:t>
      </w:r>
      <w:r w:rsidR="001956A4" w:rsidRPr="0077684C">
        <w:rPr>
          <w:rFonts w:ascii="Times New Roman" w:eastAsia="Times New Roman" w:hAnsi="Times New Roman" w:cs="Times New Roman"/>
          <w:sz w:val="28"/>
          <w:szCs w:val="28"/>
          <w:lang w:eastAsia="uk-UA"/>
        </w:rPr>
        <w:t>іти, які проживають на території обслуговування цієї школи</w:t>
      </w:r>
      <w:r w:rsidR="004F2904" w:rsidRPr="0077684C">
        <w:rPr>
          <w:rFonts w:ascii="Times New Roman" w:eastAsia="Times New Roman" w:hAnsi="Times New Roman" w:cs="Times New Roman"/>
          <w:sz w:val="28"/>
          <w:szCs w:val="28"/>
          <w:lang w:eastAsia="uk-UA"/>
        </w:rPr>
        <w:t>, зараховуються усі діти, місце проживання яких на території обслуговування закладу освіти підтверджене</w:t>
      </w:r>
      <w:r w:rsidR="004715B7" w:rsidRPr="0077684C">
        <w:rPr>
          <w:rFonts w:ascii="Times New Roman" w:eastAsia="Times New Roman" w:hAnsi="Times New Roman" w:cs="Times New Roman"/>
          <w:sz w:val="28"/>
          <w:szCs w:val="28"/>
          <w:lang w:eastAsia="uk-UA"/>
        </w:rPr>
        <w:t>.</w:t>
      </w:r>
    </w:p>
    <w:p w:rsidR="004715B7" w:rsidRPr="0077684C" w:rsidRDefault="00291ACC" w:rsidP="004715B7">
      <w:pPr>
        <w:pStyle w:val="a6"/>
        <w:numPr>
          <w:ilvl w:val="0"/>
          <w:numId w:val="6"/>
        </w:numPr>
        <w:spacing w:after="0" w:line="240" w:lineRule="auto"/>
        <w:ind w:left="0" w:firstLine="284"/>
        <w:jc w:val="both"/>
        <w:rPr>
          <w:rFonts w:ascii="Times New Roman" w:eastAsia="Times New Roman" w:hAnsi="Times New Roman" w:cs="Times New Roman"/>
          <w:sz w:val="28"/>
          <w:szCs w:val="28"/>
          <w:lang w:eastAsia="uk-UA"/>
        </w:rPr>
      </w:pPr>
      <w:r w:rsidRPr="0077684C">
        <w:rPr>
          <w:rFonts w:ascii="Times New Roman" w:eastAsia="Times New Roman" w:hAnsi="Times New Roman" w:cs="Times New Roman"/>
          <w:sz w:val="28"/>
          <w:szCs w:val="28"/>
          <w:lang w:eastAsia="uk-UA"/>
        </w:rPr>
        <w:t>Д</w:t>
      </w:r>
      <w:r w:rsidR="004F2904" w:rsidRPr="0077684C">
        <w:rPr>
          <w:rFonts w:ascii="Times New Roman" w:eastAsia="Times New Roman" w:hAnsi="Times New Roman" w:cs="Times New Roman"/>
          <w:sz w:val="28"/>
          <w:szCs w:val="28"/>
          <w:lang w:eastAsia="uk-UA"/>
        </w:rPr>
        <w:t>іти, які є рідними (усиновленими) братами та/або сестрами дітей, які здобувають освіту у цьому закладі</w:t>
      </w:r>
      <w:r w:rsidR="004715B7" w:rsidRPr="0077684C">
        <w:rPr>
          <w:rFonts w:ascii="Times New Roman" w:eastAsia="Times New Roman" w:hAnsi="Times New Roman" w:cs="Times New Roman"/>
          <w:sz w:val="28"/>
          <w:szCs w:val="28"/>
          <w:lang w:eastAsia="uk-UA"/>
        </w:rPr>
        <w:t>.</w:t>
      </w:r>
    </w:p>
    <w:p w:rsidR="00D57F5A" w:rsidRPr="0077684C" w:rsidRDefault="00291ACC" w:rsidP="004715B7">
      <w:pPr>
        <w:pStyle w:val="a6"/>
        <w:numPr>
          <w:ilvl w:val="0"/>
          <w:numId w:val="6"/>
        </w:numPr>
        <w:spacing w:after="0" w:line="240" w:lineRule="auto"/>
        <w:ind w:left="0" w:firstLine="284"/>
        <w:jc w:val="both"/>
        <w:rPr>
          <w:rFonts w:ascii="Times New Roman" w:eastAsia="Times New Roman" w:hAnsi="Times New Roman" w:cs="Times New Roman"/>
          <w:sz w:val="28"/>
          <w:szCs w:val="28"/>
          <w:lang w:eastAsia="uk-UA"/>
        </w:rPr>
      </w:pPr>
      <w:r w:rsidRPr="0077684C">
        <w:rPr>
          <w:rFonts w:ascii="Times New Roman" w:eastAsia="Times New Roman" w:hAnsi="Times New Roman" w:cs="Times New Roman"/>
          <w:sz w:val="28"/>
          <w:szCs w:val="28"/>
          <w:lang w:eastAsia="uk-UA"/>
        </w:rPr>
        <w:t>Д</w:t>
      </w:r>
      <w:r w:rsidR="004F2904" w:rsidRPr="0077684C">
        <w:rPr>
          <w:rFonts w:ascii="Times New Roman" w:eastAsia="Times New Roman" w:hAnsi="Times New Roman" w:cs="Times New Roman"/>
          <w:sz w:val="28"/>
          <w:szCs w:val="28"/>
          <w:lang w:eastAsia="uk-UA"/>
        </w:rPr>
        <w:t>іт</w:t>
      </w:r>
      <w:r w:rsidR="00102CBC" w:rsidRPr="0077684C">
        <w:rPr>
          <w:rFonts w:ascii="Times New Roman" w:eastAsia="Times New Roman" w:hAnsi="Times New Roman" w:cs="Times New Roman"/>
          <w:sz w:val="28"/>
          <w:szCs w:val="28"/>
          <w:lang w:eastAsia="uk-UA"/>
        </w:rPr>
        <w:t>и п</w:t>
      </w:r>
      <w:r w:rsidR="004715B7" w:rsidRPr="0077684C">
        <w:rPr>
          <w:rFonts w:ascii="Times New Roman" w:eastAsia="Times New Roman" w:hAnsi="Times New Roman" w:cs="Times New Roman"/>
          <w:sz w:val="28"/>
          <w:szCs w:val="28"/>
          <w:lang w:eastAsia="uk-UA"/>
        </w:rPr>
        <w:t>рацівників цього закладу освіти.</w:t>
      </w:r>
    </w:p>
    <w:p w:rsidR="0028415F" w:rsidRPr="0077684C" w:rsidRDefault="00291ACC" w:rsidP="00A819BE">
      <w:pPr>
        <w:pStyle w:val="a6"/>
        <w:numPr>
          <w:ilvl w:val="0"/>
          <w:numId w:val="6"/>
        </w:numPr>
        <w:spacing w:after="0" w:line="240" w:lineRule="auto"/>
        <w:ind w:left="0" w:firstLine="284"/>
        <w:jc w:val="both"/>
        <w:rPr>
          <w:rFonts w:ascii="Times New Roman" w:eastAsia="Times New Roman" w:hAnsi="Times New Roman" w:cs="Times New Roman"/>
          <w:sz w:val="28"/>
          <w:szCs w:val="28"/>
          <w:lang w:eastAsia="uk-UA"/>
        </w:rPr>
      </w:pPr>
      <w:r w:rsidRPr="0077684C">
        <w:rPr>
          <w:rFonts w:ascii="Times New Roman" w:eastAsia="Times New Roman" w:hAnsi="Times New Roman" w:cs="Times New Roman"/>
          <w:sz w:val="28"/>
          <w:szCs w:val="28"/>
          <w:lang w:eastAsia="uk-UA"/>
        </w:rPr>
        <w:t>В</w:t>
      </w:r>
      <w:r w:rsidR="00102CBC" w:rsidRPr="0077684C">
        <w:rPr>
          <w:rFonts w:ascii="Times New Roman" w:eastAsia="Times New Roman" w:hAnsi="Times New Roman" w:cs="Times New Roman"/>
          <w:sz w:val="28"/>
          <w:szCs w:val="28"/>
          <w:lang w:eastAsia="uk-UA"/>
        </w:rPr>
        <w:t>ипускни</w:t>
      </w:r>
      <w:r w:rsidR="004F2904" w:rsidRPr="0077684C">
        <w:rPr>
          <w:rFonts w:ascii="Times New Roman" w:eastAsia="Times New Roman" w:hAnsi="Times New Roman" w:cs="Times New Roman"/>
          <w:sz w:val="28"/>
          <w:szCs w:val="28"/>
          <w:lang w:eastAsia="uk-UA"/>
        </w:rPr>
        <w:t>к</w:t>
      </w:r>
      <w:r w:rsidR="00102CBC" w:rsidRPr="0077684C">
        <w:rPr>
          <w:rFonts w:ascii="Times New Roman" w:eastAsia="Times New Roman" w:hAnsi="Times New Roman" w:cs="Times New Roman"/>
          <w:sz w:val="28"/>
          <w:szCs w:val="28"/>
          <w:lang w:eastAsia="uk-UA"/>
        </w:rPr>
        <w:t>и дошкільного підрозділу цього закладу</w:t>
      </w:r>
      <w:r w:rsidR="00A819BE" w:rsidRPr="0077684C">
        <w:rPr>
          <w:rFonts w:ascii="Times New Roman" w:eastAsia="Times New Roman" w:hAnsi="Times New Roman" w:cs="Times New Roman"/>
          <w:sz w:val="28"/>
          <w:szCs w:val="28"/>
          <w:lang w:eastAsia="uk-UA"/>
        </w:rPr>
        <w:t xml:space="preserve"> освіти (у разі його наявності)</w:t>
      </w:r>
    </w:p>
    <w:p w:rsidR="001956A4" w:rsidRPr="0077684C" w:rsidRDefault="00AD0E33" w:rsidP="00FF0128">
      <w:pPr>
        <w:spacing w:before="100" w:beforeAutospacing="1" w:after="100" w:afterAutospacing="1" w:line="240" w:lineRule="auto"/>
        <w:ind w:firstLine="993"/>
        <w:rPr>
          <w:rFonts w:ascii="Times New Roman" w:eastAsia="Times New Roman" w:hAnsi="Times New Roman" w:cs="Times New Roman"/>
          <w:b/>
          <w:sz w:val="28"/>
          <w:szCs w:val="28"/>
          <w:lang w:eastAsia="uk-UA"/>
        </w:rPr>
      </w:pPr>
      <w:r w:rsidRPr="0077684C">
        <w:rPr>
          <w:rFonts w:ascii="Times New Roman" w:eastAsia="Times New Roman" w:hAnsi="Times New Roman" w:cs="Times New Roman"/>
          <w:b/>
          <w:sz w:val="28"/>
          <w:szCs w:val="28"/>
          <w:lang w:eastAsia="uk-UA"/>
        </w:rPr>
        <w:t xml:space="preserve">Перелік документів, що подаються </w:t>
      </w:r>
      <w:r w:rsidR="00FF0128" w:rsidRPr="0077684C">
        <w:rPr>
          <w:rFonts w:ascii="Times New Roman" w:eastAsia="Times New Roman" w:hAnsi="Times New Roman" w:cs="Times New Roman"/>
          <w:b/>
          <w:sz w:val="28"/>
          <w:szCs w:val="28"/>
          <w:lang w:eastAsia="uk-UA"/>
        </w:rPr>
        <w:t xml:space="preserve">до закладу освіти </w:t>
      </w:r>
    </w:p>
    <w:p w:rsidR="001956A4" w:rsidRPr="0077684C" w:rsidRDefault="00FF0128" w:rsidP="00AD0E33">
      <w:pPr>
        <w:pStyle w:val="a6"/>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77684C">
        <w:rPr>
          <w:rFonts w:ascii="Times New Roman" w:eastAsia="Times New Roman" w:hAnsi="Times New Roman" w:cs="Times New Roman"/>
          <w:b/>
          <w:sz w:val="28"/>
          <w:szCs w:val="28"/>
          <w:lang w:eastAsia="uk-UA"/>
        </w:rPr>
        <w:t>Заява</w:t>
      </w:r>
      <w:r w:rsidR="001956A4" w:rsidRPr="0077684C">
        <w:rPr>
          <w:rFonts w:ascii="Times New Roman" w:eastAsia="Times New Roman" w:hAnsi="Times New Roman" w:cs="Times New Roman"/>
          <w:b/>
          <w:sz w:val="28"/>
          <w:szCs w:val="28"/>
          <w:lang w:eastAsia="uk-UA"/>
        </w:rPr>
        <w:t xml:space="preserve"> </w:t>
      </w:r>
      <w:r w:rsidRPr="0077684C">
        <w:rPr>
          <w:rFonts w:ascii="Times New Roman" w:eastAsia="Times New Roman" w:hAnsi="Times New Roman" w:cs="Times New Roman"/>
          <w:sz w:val="28"/>
          <w:szCs w:val="28"/>
          <w:lang w:eastAsia="uk-UA"/>
        </w:rPr>
        <w:t>про зарахування до закладу ос</w:t>
      </w:r>
      <w:r w:rsidR="00E759D9" w:rsidRPr="0077684C">
        <w:rPr>
          <w:rFonts w:ascii="Times New Roman" w:eastAsia="Times New Roman" w:hAnsi="Times New Roman" w:cs="Times New Roman"/>
          <w:sz w:val="28"/>
          <w:szCs w:val="28"/>
          <w:lang w:eastAsia="uk-UA"/>
        </w:rPr>
        <w:t>в</w:t>
      </w:r>
      <w:r w:rsidRPr="0077684C">
        <w:rPr>
          <w:rFonts w:ascii="Times New Roman" w:eastAsia="Times New Roman" w:hAnsi="Times New Roman" w:cs="Times New Roman"/>
          <w:sz w:val="28"/>
          <w:szCs w:val="28"/>
          <w:lang w:eastAsia="uk-UA"/>
        </w:rPr>
        <w:t>іти.</w:t>
      </w:r>
    </w:p>
    <w:p w:rsidR="00FF0128" w:rsidRPr="0077684C" w:rsidRDefault="00AD0E33" w:rsidP="00FF0128">
      <w:pPr>
        <w:pStyle w:val="a6"/>
        <w:numPr>
          <w:ilvl w:val="0"/>
          <w:numId w:val="1"/>
        </w:numPr>
        <w:spacing w:before="100" w:beforeAutospacing="1" w:after="100" w:afterAutospacing="1" w:line="240" w:lineRule="auto"/>
        <w:ind w:left="0" w:firstLine="360"/>
        <w:jc w:val="both"/>
        <w:rPr>
          <w:rFonts w:ascii="Times New Roman" w:eastAsia="Times New Roman" w:hAnsi="Times New Roman" w:cs="Times New Roman"/>
          <w:sz w:val="28"/>
          <w:szCs w:val="28"/>
          <w:lang w:eastAsia="uk-UA"/>
        </w:rPr>
      </w:pPr>
      <w:r w:rsidRPr="0077684C">
        <w:rPr>
          <w:rFonts w:ascii="Times New Roman" w:eastAsia="Times New Roman" w:hAnsi="Times New Roman" w:cs="Times New Roman"/>
          <w:b/>
          <w:sz w:val="28"/>
          <w:szCs w:val="28"/>
          <w:lang w:eastAsia="uk-UA"/>
        </w:rPr>
        <w:t>К</w:t>
      </w:r>
      <w:r w:rsidR="001956A4" w:rsidRPr="0077684C">
        <w:rPr>
          <w:rFonts w:ascii="Times New Roman" w:eastAsia="Times New Roman" w:hAnsi="Times New Roman" w:cs="Times New Roman"/>
          <w:b/>
          <w:sz w:val="28"/>
          <w:szCs w:val="28"/>
          <w:lang w:eastAsia="uk-UA"/>
        </w:rPr>
        <w:t>опія свідоцтва про народження дитини</w:t>
      </w:r>
      <w:r w:rsidR="001956A4" w:rsidRPr="0077684C">
        <w:rPr>
          <w:rFonts w:ascii="Times New Roman" w:eastAsia="Times New Roman" w:hAnsi="Times New Roman" w:cs="Times New Roman"/>
          <w:sz w:val="28"/>
          <w:szCs w:val="28"/>
          <w:lang w:eastAsia="uk-UA"/>
        </w:rPr>
        <w:t xml:space="preserve"> (під час подання к</w:t>
      </w:r>
      <w:r w:rsidRPr="0077684C">
        <w:rPr>
          <w:rFonts w:ascii="Times New Roman" w:eastAsia="Times New Roman" w:hAnsi="Times New Roman" w:cs="Times New Roman"/>
          <w:sz w:val="28"/>
          <w:szCs w:val="28"/>
          <w:lang w:eastAsia="uk-UA"/>
        </w:rPr>
        <w:t>опії пред’являється оригінал)</w:t>
      </w:r>
      <w:r w:rsidR="00FF0128" w:rsidRPr="0077684C">
        <w:rPr>
          <w:rFonts w:ascii="Times New Roman" w:eastAsia="Times New Roman" w:hAnsi="Times New Roman" w:cs="Times New Roman"/>
          <w:sz w:val="28"/>
          <w:szCs w:val="28"/>
          <w:lang w:eastAsia="uk-UA"/>
        </w:rPr>
        <w:t>.</w:t>
      </w:r>
    </w:p>
    <w:p w:rsidR="00FF0128" w:rsidRPr="0077684C" w:rsidRDefault="00AD0E33" w:rsidP="001956A4">
      <w:pPr>
        <w:pStyle w:val="a6"/>
        <w:numPr>
          <w:ilvl w:val="0"/>
          <w:numId w:val="1"/>
        </w:numPr>
        <w:spacing w:before="100" w:beforeAutospacing="1" w:after="100" w:afterAutospacing="1" w:line="240" w:lineRule="auto"/>
        <w:ind w:left="0" w:firstLine="360"/>
        <w:jc w:val="both"/>
        <w:rPr>
          <w:rFonts w:ascii="Times New Roman" w:eastAsia="Times New Roman" w:hAnsi="Times New Roman" w:cs="Times New Roman"/>
          <w:sz w:val="28"/>
          <w:szCs w:val="28"/>
          <w:lang w:eastAsia="uk-UA"/>
        </w:rPr>
      </w:pPr>
      <w:r w:rsidRPr="0077684C">
        <w:rPr>
          <w:rFonts w:ascii="Times New Roman" w:eastAsia="Times New Roman" w:hAnsi="Times New Roman" w:cs="Times New Roman"/>
          <w:b/>
          <w:sz w:val="28"/>
          <w:szCs w:val="28"/>
          <w:lang w:eastAsia="uk-UA"/>
        </w:rPr>
        <w:t>О</w:t>
      </w:r>
      <w:r w:rsidR="001956A4" w:rsidRPr="0077684C">
        <w:rPr>
          <w:rFonts w:ascii="Times New Roman" w:eastAsia="Times New Roman" w:hAnsi="Times New Roman" w:cs="Times New Roman"/>
          <w:b/>
          <w:sz w:val="28"/>
          <w:szCs w:val="28"/>
          <w:lang w:eastAsia="uk-UA"/>
        </w:rPr>
        <w:t>ригінал або копія</w:t>
      </w:r>
      <w:r w:rsidR="001956A4" w:rsidRPr="0077684C">
        <w:rPr>
          <w:rFonts w:ascii="Times New Roman" w:eastAsia="Times New Roman" w:hAnsi="Times New Roman" w:cs="Times New Roman"/>
          <w:sz w:val="28"/>
          <w:szCs w:val="28"/>
          <w:lang w:eastAsia="uk-UA"/>
        </w:rPr>
        <w:t xml:space="preserve"> </w:t>
      </w:r>
      <w:r w:rsidR="001956A4" w:rsidRPr="0077684C">
        <w:rPr>
          <w:rFonts w:ascii="Times New Roman" w:eastAsia="Times New Roman" w:hAnsi="Times New Roman" w:cs="Times New Roman"/>
          <w:b/>
          <w:sz w:val="28"/>
          <w:szCs w:val="28"/>
          <w:lang w:eastAsia="uk-UA"/>
        </w:rPr>
        <w:t>медичної довідки</w:t>
      </w:r>
      <w:r w:rsidR="001956A4" w:rsidRPr="0077684C">
        <w:rPr>
          <w:rFonts w:ascii="Times New Roman" w:eastAsia="Times New Roman" w:hAnsi="Times New Roman" w:cs="Times New Roman"/>
          <w:sz w:val="28"/>
          <w:szCs w:val="28"/>
          <w:lang w:eastAsia="uk-UA"/>
        </w:rPr>
        <w:t xml:space="preserve"> за формою первинної облікової документації </w:t>
      </w:r>
      <w:r w:rsidR="001956A4" w:rsidRPr="0077684C">
        <w:rPr>
          <w:rFonts w:ascii="Times New Roman" w:eastAsia="Times New Roman" w:hAnsi="Times New Roman" w:cs="Times New Roman"/>
          <w:b/>
          <w:sz w:val="28"/>
          <w:szCs w:val="28"/>
          <w:lang w:eastAsia="uk-UA"/>
        </w:rPr>
        <w:t>№ 086-1/о</w:t>
      </w:r>
      <w:r w:rsidR="001956A4" w:rsidRPr="0077684C">
        <w:rPr>
          <w:rFonts w:ascii="Times New Roman" w:eastAsia="Times New Roman" w:hAnsi="Times New Roman" w:cs="Times New Roman"/>
          <w:sz w:val="28"/>
          <w:szCs w:val="28"/>
          <w:lang w:eastAsia="uk-UA"/>
        </w:rPr>
        <w:t xml:space="preserve"> «Довідка учня загальноосвітнього навчального закладу про результати обов’язкового ме</w:t>
      </w:r>
      <w:r w:rsidR="00FF0128" w:rsidRPr="0077684C">
        <w:rPr>
          <w:rFonts w:ascii="Times New Roman" w:eastAsia="Times New Roman" w:hAnsi="Times New Roman" w:cs="Times New Roman"/>
          <w:sz w:val="28"/>
          <w:szCs w:val="28"/>
          <w:lang w:eastAsia="uk-UA"/>
        </w:rPr>
        <w:t>дичного профілактичного огляду».</w:t>
      </w:r>
    </w:p>
    <w:p w:rsidR="001956A4" w:rsidRPr="0077684C" w:rsidRDefault="001956A4" w:rsidP="001956A4">
      <w:pPr>
        <w:pStyle w:val="a6"/>
        <w:numPr>
          <w:ilvl w:val="0"/>
          <w:numId w:val="1"/>
        </w:numPr>
        <w:spacing w:before="100" w:beforeAutospacing="1" w:after="100" w:afterAutospacing="1" w:line="240" w:lineRule="auto"/>
        <w:ind w:left="0" w:firstLine="360"/>
        <w:jc w:val="both"/>
        <w:rPr>
          <w:rFonts w:ascii="Times New Roman" w:eastAsia="Times New Roman" w:hAnsi="Times New Roman" w:cs="Times New Roman"/>
          <w:sz w:val="28"/>
          <w:szCs w:val="28"/>
          <w:lang w:eastAsia="uk-UA"/>
        </w:rPr>
      </w:pPr>
      <w:r w:rsidRPr="0077684C">
        <w:rPr>
          <w:rFonts w:ascii="Times New Roman" w:eastAsia="Times New Roman" w:hAnsi="Times New Roman" w:cs="Times New Roman"/>
          <w:sz w:val="28"/>
          <w:szCs w:val="28"/>
          <w:lang w:eastAsia="uk-UA"/>
        </w:rPr>
        <w:t xml:space="preserve">У разі наявності та за бажанням одного з батьків дитини </w:t>
      </w:r>
      <w:r w:rsidRPr="0077684C">
        <w:rPr>
          <w:rFonts w:ascii="Times New Roman" w:eastAsia="Times New Roman" w:hAnsi="Times New Roman" w:cs="Times New Roman"/>
          <w:b/>
          <w:sz w:val="28"/>
          <w:szCs w:val="28"/>
          <w:lang w:eastAsia="uk-UA"/>
        </w:rPr>
        <w:t xml:space="preserve">з особливими освітніми потребами </w:t>
      </w:r>
      <w:r w:rsidRPr="0077684C">
        <w:rPr>
          <w:rFonts w:ascii="Times New Roman" w:eastAsia="Times New Roman" w:hAnsi="Times New Roman" w:cs="Times New Roman"/>
          <w:sz w:val="28"/>
          <w:szCs w:val="28"/>
          <w:lang w:eastAsia="uk-UA"/>
        </w:rPr>
        <w:t xml:space="preserve">до заяви можуть додаватися оригінал або копія </w:t>
      </w:r>
      <w:r w:rsidRPr="0077684C">
        <w:rPr>
          <w:rFonts w:ascii="Times New Roman" w:eastAsia="Times New Roman" w:hAnsi="Times New Roman" w:cs="Times New Roman"/>
          <w:b/>
          <w:sz w:val="28"/>
          <w:szCs w:val="28"/>
          <w:lang w:eastAsia="uk-UA"/>
        </w:rPr>
        <w:t>висновку про комплексну (чи повторну) психолого-педагогічну оцінку розвитку дитини чи витягу з протоколу засідання психолого-медико-педагогічної консультац</w:t>
      </w:r>
      <w:r w:rsidRPr="0077684C">
        <w:rPr>
          <w:rFonts w:ascii="Times New Roman" w:eastAsia="Times New Roman" w:hAnsi="Times New Roman" w:cs="Times New Roman"/>
          <w:sz w:val="28"/>
          <w:szCs w:val="28"/>
          <w:lang w:eastAsia="uk-UA"/>
        </w:rPr>
        <w:t>ії для зарахування дитини в інклюзивний чи спеціальний клас.</w:t>
      </w:r>
    </w:p>
    <w:p w:rsidR="001956A4" w:rsidRPr="0077684C" w:rsidRDefault="005C154C" w:rsidP="0028415F">
      <w:pPr>
        <w:pStyle w:val="a6"/>
        <w:numPr>
          <w:ilvl w:val="0"/>
          <w:numId w:val="1"/>
        </w:numPr>
        <w:spacing w:after="0" w:line="240" w:lineRule="auto"/>
        <w:ind w:left="0" w:firstLine="426"/>
        <w:jc w:val="both"/>
        <w:rPr>
          <w:rFonts w:ascii="Times New Roman" w:eastAsia="Times New Roman" w:hAnsi="Times New Roman" w:cs="Times New Roman"/>
          <w:b/>
          <w:bCs/>
          <w:sz w:val="28"/>
          <w:szCs w:val="28"/>
          <w:lang w:eastAsia="uk-UA"/>
        </w:rPr>
      </w:pPr>
      <w:r w:rsidRPr="0077684C">
        <w:rPr>
          <w:rFonts w:ascii="Times New Roman" w:eastAsia="Times New Roman" w:hAnsi="Times New Roman" w:cs="Times New Roman"/>
          <w:b/>
          <w:bCs/>
          <w:sz w:val="28"/>
          <w:szCs w:val="28"/>
          <w:lang w:eastAsia="uk-UA"/>
        </w:rPr>
        <w:t>Копія документу, що підтверджує місце проживання дитини чи одного з її батьків</w:t>
      </w:r>
      <w:r w:rsidRPr="0077684C">
        <w:rPr>
          <w:rFonts w:ascii="Times New Roman" w:eastAsia="Times New Roman" w:hAnsi="Times New Roman" w:cs="Times New Roman"/>
          <w:bCs/>
          <w:sz w:val="28"/>
          <w:szCs w:val="28"/>
          <w:lang w:eastAsia="uk-UA"/>
        </w:rPr>
        <w:t xml:space="preserve"> (за бажанням батьків, для</w:t>
      </w:r>
      <w:r w:rsidR="0028415F" w:rsidRPr="0077684C">
        <w:rPr>
          <w:rFonts w:ascii="Times New Roman" w:eastAsia="Times New Roman" w:hAnsi="Times New Roman" w:cs="Times New Roman"/>
          <w:bCs/>
          <w:sz w:val="28"/>
          <w:szCs w:val="28"/>
          <w:lang w:eastAsia="uk-UA"/>
        </w:rPr>
        <w:t xml:space="preserve"> підтвердження права на першочергове зарахування до школи).</w:t>
      </w:r>
    </w:p>
    <w:p w:rsidR="0028415F" w:rsidRPr="0077684C" w:rsidRDefault="00C10C84" w:rsidP="0028415F">
      <w:pPr>
        <w:pStyle w:val="a6"/>
        <w:numPr>
          <w:ilvl w:val="0"/>
          <w:numId w:val="1"/>
        </w:numPr>
        <w:spacing w:after="0" w:line="240" w:lineRule="auto"/>
        <w:ind w:left="0" w:firstLine="426"/>
        <w:jc w:val="both"/>
        <w:rPr>
          <w:rFonts w:ascii="Times New Roman" w:eastAsia="Times New Roman" w:hAnsi="Times New Roman" w:cs="Times New Roman"/>
          <w:b/>
          <w:bCs/>
          <w:sz w:val="28"/>
          <w:szCs w:val="28"/>
          <w:lang w:eastAsia="uk-UA"/>
        </w:rPr>
      </w:pPr>
      <w:r w:rsidRPr="0077684C">
        <w:rPr>
          <w:rFonts w:ascii="Times New Roman" w:eastAsia="Times New Roman" w:hAnsi="Times New Roman" w:cs="Times New Roman"/>
          <w:b/>
          <w:bCs/>
          <w:sz w:val="28"/>
          <w:szCs w:val="28"/>
          <w:lang w:eastAsia="uk-UA"/>
        </w:rPr>
        <w:t xml:space="preserve">Довідка закладу освіти, </w:t>
      </w:r>
      <w:r w:rsidRPr="0077684C">
        <w:rPr>
          <w:rFonts w:ascii="Times New Roman" w:eastAsia="Times New Roman" w:hAnsi="Times New Roman" w:cs="Times New Roman"/>
          <w:bCs/>
          <w:sz w:val="28"/>
          <w:szCs w:val="28"/>
          <w:lang w:eastAsia="uk-UA"/>
        </w:rPr>
        <w:t xml:space="preserve">на території обслуговування якого проживає дитина, </w:t>
      </w:r>
      <w:r w:rsidR="0028415F" w:rsidRPr="0077684C">
        <w:rPr>
          <w:rFonts w:ascii="Times New Roman" w:eastAsia="Times New Roman" w:hAnsi="Times New Roman" w:cs="Times New Roman"/>
          <w:bCs/>
          <w:sz w:val="28"/>
          <w:szCs w:val="28"/>
          <w:lang w:eastAsia="uk-UA"/>
        </w:rPr>
        <w:t xml:space="preserve">про </w:t>
      </w:r>
      <w:r w:rsidRPr="0077684C">
        <w:rPr>
          <w:rFonts w:ascii="Times New Roman" w:eastAsia="Times New Roman" w:hAnsi="Times New Roman" w:cs="Times New Roman"/>
          <w:bCs/>
          <w:sz w:val="28"/>
          <w:szCs w:val="28"/>
          <w:lang w:eastAsia="uk-UA"/>
        </w:rPr>
        <w:t xml:space="preserve">її </w:t>
      </w:r>
      <w:r w:rsidR="0028415F" w:rsidRPr="0077684C">
        <w:rPr>
          <w:rFonts w:ascii="Times New Roman" w:eastAsia="Times New Roman" w:hAnsi="Times New Roman" w:cs="Times New Roman"/>
          <w:bCs/>
          <w:sz w:val="28"/>
          <w:szCs w:val="28"/>
          <w:lang w:eastAsia="uk-UA"/>
        </w:rPr>
        <w:t xml:space="preserve">відрахування </w:t>
      </w:r>
      <w:r w:rsidRPr="0077684C">
        <w:rPr>
          <w:rFonts w:ascii="Times New Roman" w:eastAsia="Times New Roman" w:hAnsi="Times New Roman" w:cs="Times New Roman"/>
          <w:bCs/>
          <w:sz w:val="28"/>
          <w:szCs w:val="28"/>
          <w:lang w:eastAsia="uk-UA"/>
        </w:rPr>
        <w:t>(</w:t>
      </w:r>
      <w:proofErr w:type="spellStart"/>
      <w:r w:rsidRPr="0077684C">
        <w:rPr>
          <w:rFonts w:ascii="Times New Roman" w:eastAsia="Times New Roman" w:hAnsi="Times New Roman" w:cs="Times New Roman"/>
          <w:bCs/>
          <w:sz w:val="28"/>
          <w:szCs w:val="28"/>
          <w:lang w:eastAsia="uk-UA"/>
        </w:rPr>
        <w:t>незарахування</w:t>
      </w:r>
      <w:proofErr w:type="spellEnd"/>
      <w:r w:rsidRPr="0077684C">
        <w:rPr>
          <w:rFonts w:ascii="Times New Roman" w:eastAsia="Times New Roman" w:hAnsi="Times New Roman" w:cs="Times New Roman"/>
          <w:bCs/>
          <w:sz w:val="28"/>
          <w:szCs w:val="28"/>
          <w:lang w:eastAsia="uk-UA"/>
        </w:rPr>
        <w:t xml:space="preserve">) </w:t>
      </w:r>
      <w:r w:rsidR="0028415F" w:rsidRPr="0077684C">
        <w:rPr>
          <w:rFonts w:ascii="Times New Roman" w:eastAsia="Times New Roman" w:hAnsi="Times New Roman" w:cs="Times New Roman"/>
          <w:bCs/>
          <w:sz w:val="28"/>
          <w:szCs w:val="28"/>
          <w:lang w:eastAsia="uk-UA"/>
        </w:rPr>
        <w:t>з цього закладу</w:t>
      </w:r>
      <w:r w:rsidRPr="0077684C">
        <w:rPr>
          <w:rFonts w:ascii="Times New Roman" w:eastAsia="Times New Roman" w:hAnsi="Times New Roman" w:cs="Times New Roman"/>
          <w:bCs/>
          <w:sz w:val="28"/>
          <w:szCs w:val="28"/>
          <w:lang w:eastAsia="uk-UA"/>
        </w:rPr>
        <w:t xml:space="preserve"> (за умови влаштування дитини до школи не за місцем мешкання).</w:t>
      </w:r>
    </w:p>
    <w:p w:rsidR="0028415F" w:rsidRPr="0077684C" w:rsidRDefault="0028415F" w:rsidP="0028415F">
      <w:pPr>
        <w:pStyle w:val="a6"/>
        <w:spacing w:after="0" w:line="240" w:lineRule="auto"/>
        <w:ind w:left="426"/>
        <w:jc w:val="both"/>
        <w:rPr>
          <w:rFonts w:ascii="Times New Roman" w:eastAsia="Times New Roman" w:hAnsi="Times New Roman" w:cs="Times New Roman"/>
          <w:b/>
          <w:bCs/>
          <w:sz w:val="28"/>
          <w:szCs w:val="28"/>
          <w:lang w:eastAsia="uk-UA"/>
        </w:rPr>
      </w:pPr>
    </w:p>
    <w:p w:rsidR="00102CBC" w:rsidRPr="0077684C" w:rsidRDefault="00102CBC" w:rsidP="0028415F">
      <w:pPr>
        <w:spacing w:after="0" w:line="240" w:lineRule="auto"/>
        <w:ind w:firstLine="709"/>
        <w:jc w:val="both"/>
        <w:rPr>
          <w:rFonts w:ascii="Times New Roman" w:eastAsia="Times New Roman" w:hAnsi="Times New Roman" w:cs="Times New Roman"/>
          <w:b/>
          <w:bCs/>
          <w:sz w:val="28"/>
          <w:szCs w:val="28"/>
          <w:lang w:eastAsia="uk-UA"/>
        </w:rPr>
      </w:pPr>
      <w:r w:rsidRPr="0077684C">
        <w:rPr>
          <w:rFonts w:ascii="Times New Roman" w:eastAsia="Times New Roman" w:hAnsi="Times New Roman" w:cs="Times New Roman"/>
          <w:b/>
          <w:bCs/>
          <w:sz w:val="28"/>
          <w:szCs w:val="28"/>
          <w:lang w:eastAsia="uk-UA"/>
        </w:rPr>
        <w:t>Перелік д</w:t>
      </w:r>
      <w:r w:rsidR="00AD0E33" w:rsidRPr="0077684C">
        <w:rPr>
          <w:rFonts w:ascii="Times New Roman" w:eastAsia="Times New Roman" w:hAnsi="Times New Roman" w:cs="Times New Roman"/>
          <w:b/>
          <w:bCs/>
          <w:sz w:val="28"/>
          <w:szCs w:val="28"/>
          <w:lang w:eastAsia="uk-UA"/>
        </w:rPr>
        <w:t>окумент</w:t>
      </w:r>
      <w:r w:rsidRPr="0077684C">
        <w:rPr>
          <w:rFonts w:ascii="Times New Roman" w:eastAsia="Times New Roman" w:hAnsi="Times New Roman" w:cs="Times New Roman"/>
          <w:b/>
          <w:bCs/>
          <w:sz w:val="28"/>
          <w:szCs w:val="28"/>
          <w:lang w:eastAsia="uk-UA"/>
        </w:rPr>
        <w:t>ів</w:t>
      </w:r>
      <w:r w:rsidR="00AD0E33" w:rsidRPr="0077684C">
        <w:rPr>
          <w:rFonts w:ascii="Times New Roman" w:eastAsia="Times New Roman" w:hAnsi="Times New Roman" w:cs="Times New Roman"/>
          <w:b/>
          <w:bCs/>
          <w:sz w:val="28"/>
          <w:szCs w:val="28"/>
          <w:lang w:eastAsia="uk-UA"/>
        </w:rPr>
        <w:t xml:space="preserve">, що </w:t>
      </w:r>
      <w:r w:rsidR="001956A4" w:rsidRPr="0077684C">
        <w:rPr>
          <w:rFonts w:ascii="Times New Roman" w:eastAsia="Times New Roman" w:hAnsi="Times New Roman" w:cs="Times New Roman"/>
          <w:b/>
          <w:bCs/>
          <w:sz w:val="28"/>
          <w:szCs w:val="28"/>
          <w:lang w:eastAsia="uk-UA"/>
        </w:rPr>
        <w:t>підтвердж</w:t>
      </w:r>
      <w:r w:rsidR="00AD0E33" w:rsidRPr="0077684C">
        <w:rPr>
          <w:rFonts w:ascii="Times New Roman" w:eastAsia="Times New Roman" w:hAnsi="Times New Roman" w:cs="Times New Roman"/>
          <w:b/>
          <w:bCs/>
          <w:sz w:val="28"/>
          <w:szCs w:val="28"/>
          <w:lang w:eastAsia="uk-UA"/>
        </w:rPr>
        <w:t>ує</w:t>
      </w:r>
      <w:r w:rsidR="001956A4" w:rsidRPr="0077684C">
        <w:rPr>
          <w:rFonts w:ascii="Times New Roman" w:eastAsia="Times New Roman" w:hAnsi="Times New Roman" w:cs="Times New Roman"/>
          <w:b/>
          <w:bCs/>
          <w:sz w:val="28"/>
          <w:szCs w:val="28"/>
          <w:lang w:eastAsia="uk-UA"/>
        </w:rPr>
        <w:t xml:space="preserve"> місце проживання дитини чи одного з її батьків</w:t>
      </w:r>
      <w:r w:rsidRPr="0077684C">
        <w:rPr>
          <w:rFonts w:ascii="Times New Roman" w:eastAsia="Times New Roman" w:hAnsi="Times New Roman" w:cs="Times New Roman"/>
          <w:bCs/>
          <w:sz w:val="28"/>
          <w:szCs w:val="28"/>
          <w:lang w:eastAsia="uk-UA"/>
        </w:rPr>
        <w:t xml:space="preserve"> </w:t>
      </w:r>
    </w:p>
    <w:p w:rsidR="001956A4" w:rsidRPr="0077684C" w:rsidRDefault="001956A4" w:rsidP="001956A4">
      <w:pPr>
        <w:spacing w:before="100" w:beforeAutospacing="1" w:after="100" w:afterAutospacing="1" w:line="240" w:lineRule="auto"/>
        <w:jc w:val="both"/>
        <w:rPr>
          <w:rFonts w:ascii="Times New Roman" w:eastAsia="Times New Roman" w:hAnsi="Times New Roman" w:cs="Times New Roman"/>
          <w:sz w:val="28"/>
          <w:szCs w:val="28"/>
          <w:lang w:eastAsia="uk-UA"/>
        </w:rPr>
      </w:pPr>
      <w:r w:rsidRPr="0077684C">
        <w:rPr>
          <w:rFonts w:ascii="Times New Roman" w:eastAsia="Times New Roman" w:hAnsi="Times New Roman" w:cs="Times New Roman"/>
          <w:sz w:val="28"/>
          <w:szCs w:val="28"/>
          <w:lang w:eastAsia="uk-UA"/>
        </w:rPr>
        <w:t xml:space="preserve">1) </w:t>
      </w:r>
      <w:r w:rsidRPr="0077684C">
        <w:rPr>
          <w:rFonts w:ascii="Times New Roman" w:eastAsia="Times New Roman" w:hAnsi="Times New Roman" w:cs="Times New Roman"/>
          <w:b/>
          <w:sz w:val="28"/>
          <w:szCs w:val="28"/>
          <w:lang w:eastAsia="uk-UA"/>
        </w:rPr>
        <w:t>паспорт громадянина України</w:t>
      </w:r>
      <w:r w:rsidRPr="0077684C">
        <w:rPr>
          <w:rFonts w:ascii="Times New Roman" w:eastAsia="Times New Roman" w:hAnsi="Times New Roman" w:cs="Times New Roman"/>
          <w:sz w:val="28"/>
          <w:szCs w:val="28"/>
          <w:lang w:eastAsia="uk-UA"/>
        </w:rPr>
        <w:t xml:space="preserve">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 довідка про звернення за захистом в Україні) одного з батьків дитини;</w:t>
      </w:r>
    </w:p>
    <w:p w:rsidR="001956A4" w:rsidRPr="0077684C" w:rsidRDefault="001956A4" w:rsidP="001956A4">
      <w:pPr>
        <w:spacing w:before="100" w:beforeAutospacing="1" w:after="100" w:afterAutospacing="1" w:line="240" w:lineRule="auto"/>
        <w:jc w:val="both"/>
        <w:rPr>
          <w:rFonts w:ascii="Times New Roman" w:eastAsia="Times New Roman" w:hAnsi="Times New Roman" w:cs="Times New Roman"/>
          <w:sz w:val="28"/>
          <w:szCs w:val="28"/>
          <w:lang w:eastAsia="uk-UA"/>
        </w:rPr>
      </w:pPr>
      <w:r w:rsidRPr="0077684C">
        <w:rPr>
          <w:rFonts w:ascii="Times New Roman" w:eastAsia="Times New Roman" w:hAnsi="Times New Roman" w:cs="Times New Roman"/>
          <w:sz w:val="28"/>
          <w:szCs w:val="28"/>
          <w:lang w:eastAsia="uk-UA"/>
        </w:rPr>
        <w:t xml:space="preserve">2) </w:t>
      </w:r>
      <w:r w:rsidRPr="0077684C">
        <w:rPr>
          <w:rFonts w:ascii="Times New Roman" w:eastAsia="Times New Roman" w:hAnsi="Times New Roman" w:cs="Times New Roman"/>
          <w:b/>
          <w:sz w:val="28"/>
          <w:szCs w:val="28"/>
          <w:lang w:eastAsia="uk-UA"/>
        </w:rPr>
        <w:t>довідка про реєстрацію місця проживання/перебування особи</w:t>
      </w:r>
      <w:r w:rsidRPr="0077684C">
        <w:rPr>
          <w:rFonts w:ascii="Times New Roman" w:eastAsia="Times New Roman" w:hAnsi="Times New Roman" w:cs="Times New Roman"/>
          <w:sz w:val="28"/>
          <w:szCs w:val="28"/>
          <w:lang w:eastAsia="uk-UA"/>
        </w:rPr>
        <w:t xml:space="preserve"> (дитини або одного з її батьків), що видається відповідно до Правил реєстрації місця проживання та Порядку передачі органами реєстрації інформації до Єдиного державного демографічного реєстру, затверджених постановою Кабінету Міністрів України від 02 березня 2016 року № 207;</w:t>
      </w:r>
    </w:p>
    <w:p w:rsidR="001956A4" w:rsidRPr="0077684C" w:rsidRDefault="00B94966" w:rsidP="001956A4">
      <w:pPr>
        <w:spacing w:before="100" w:beforeAutospacing="1" w:after="100" w:afterAutospacing="1" w:line="240" w:lineRule="auto"/>
        <w:jc w:val="both"/>
        <w:rPr>
          <w:rFonts w:ascii="Times New Roman" w:eastAsia="Times New Roman" w:hAnsi="Times New Roman" w:cs="Times New Roman"/>
          <w:sz w:val="28"/>
          <w:szCs w:val="28"/>
          <w:lang w:eastAsia="uk-UA"/>
        </w:rPr>
      </w:pPr>
      <w:r w:rsidRPr="0077684C">
        <w:rPr>
          <w:rFonts w:ascii="Times New Roman" w:hAnsi="Times New Roman" w:cs="Times New Roman"/>
          <w:b/>
          <w:bCs/>
          <w:noProof/>
          <w:color w:val="000000"/>
          <w:sz w:val="28"/>
          <w:szCs w:val="28"/>
          <w:lang w:eastAsia="uk-UA"/>
        </w:rPr>
        <w:drawing>
          <wp:anchor distT="0" distB="0" distL="114300" distR="114300" simplePos="0" relativeHeight="251663360" behindDoc="1" locked="0" layoutInCell="1" allowOverlap="1" wp14:anchorId="3B9F3ADF" wp14:editId="66A23DBF">
            <wp:simplePos x="0" y="0"/>
            <wp:positionH relativeFrom="column">
              <wp:posOffset>-635000</wp:posOffset>
            </wp:positionH>
            <wp:positionV relativeFrom="paragraph">
              <wp:posOffset>-255270</wp:posOffset>
            </wp:positionV>
            <wp:extent cx="11238230" cy="8496300"/>
            <wp:effectExtent l="0" t="0" r="127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6 (1).jpg"/>
                    <pic:cNvPicPr/>
                  </pic:nvPicPr>
                  <pic:blipFill>
                    <a:blip r:embed="rId6" cstate="print">
                      <a:lum bright="70000" contrast="-70000"/>
                      <a:extLst>
                        <a:ext uri="{BEBA8EAE-BF5A-486C-A8C5-ECC9F3942E4B}">
                          <a14:imgProps xmlns:a14="http://schemas.microsoft.com/office/drawing/2010/main">
                            <a14:imgLayer r:embed="rId7">
                              <a14:imgEffect>
                                <a14:colorTemperature colorTemp="7054"/>
                              </a14:imgEffect>
                              <a14:imgEffect>
                                <a14:saturation sat="196000"/>
                              </a14:imgEffect>
                            </a14:imgLayer>
                          </a14:imgProps>
                        </a:ext>
                        <a:ext uri="{28A0092B-C50C-407E-A947-70E740481C1C}">
                          <a14:useLocalDpi xmlns:a14="http://schemas.microsoft.com/office/drawing/2010/main" val="0"/>
                        </a:ext>
                      </a:extLst>
                    </a:blip>
                    <a:stretch>
                      <a:fillRect/>
                    </a:stretch>
                  </pic:blipFill>
                  <pic:spPr>
                    <a:xfrm>
                      <a:off x="0" y="0"/>
                      <a:ext cx="11238230" cy="8496300"/>
                    </a:xfrm>
                    <a:prstGeom prst="rect">
                      <a:avLst/>
                    </a:prstGeom>
                  </pic:spPr>
                </pic:pic>
              </a:graphicData>
            </a:graphic>
            <wp14:sizeRelH relativeFrom="page">
              <wp14:pctWidth>0</wp14:pctWidth>
            </wp14:sizeRelH>
            <wp14:sizeRelV relativeFrom="page">
              <wp14:pctHeight>0</wp14:pctHeight>
            </wp14:sizeRelV>
          </wp:anchor>
        </w:drawing>
      </w:r>
      <w:r w:rsidR="001956A4" w:rsidRPr="0077684C">
        <w:rPr>
          <w:rFonts w:ascii="Times New Roman" w:eastAsia="Times New Roman" w:hAnsi="Times New Roman" w:cs="Times New Roman"/>
          <w:sz w:val="28"/>
          <w:szCs w:val="28"/>
          <w:lang w:eastAsia="uk-UA"/>
        </w:rPr>
        <w:t xml:space="preserve">3) </w:t>
      </w:r>
      <w:r w:rsidR="001956A4" w:rsidRPr="0077684C">
        <w:rPr>
          <w:rFonts w:ascii="Times New Roman" w:eastAsia="Times New Roman" w:hAnsi="Times New Roman" w:cs="Times New Roman"/>
          <w:b/>
          <w:sz w:val="28"/>
          <w:szCs w:val="28"/>
          <w:lang w:eastAsia="uk-UA"/>
        </w:rPr>
        <w:t>витяг з Єдиного державного демографічного реєстру</w:t>
      </w:r>
      <w:r w:rsidR="001956A4" w:rsidRPr="0077684C">
        <w:rPr>
          <w:rFonts w:ascii="Times New Roman" w:eastAsia="Times New Roman" w:hAnsi="Times New Roman" w:cs="Times New Roman"/>
          <w:sz w:val="28"/>
          <w:szCs w:val="28"/>
          <w:lang w:eastAsia="uk-UA"/>
        </w:rPr>
        <w:t xml:space="preserve"> щодо реєстрації місця проживання/перебування особи (дитини або одного з її батьків);</w:t>
      </w:r>
    </w:p>
    <w:p w:rsidR="001956A4" w:rsidRPr="0077684C" w:rsidRDefault="001956A4" w:rsidP="001956A4">
      <w:pPr>
        <w:spacing w:before="100" w:beforeAutospacing="1" w:after="100" w:afterAutospacing="1" w:line="240" w:lineRule="auto"/>
        <w:jc w:val="both"/>
        <w:rPr>
          <w:rFonts w:ascii="Times New Roman" w:eastAsia="Times New Roman" w:hAnsi="Times New Roman" w:cs="Times New Roman"/>
          <w:sz w:val="28"/>
          <w:szCs w:val="28"/>
          <w:lang w:eastAsia="uk-UA"/>
        </w:rPr>
      </w:pPr>
      <w:r w:rsidRPr="0077684C">
        <w:rPr>
          <w:rFonts w:ascii="Times New Roman" w:eastAsia="Times New Roman" w:hAnsi="Times New Roman" w:cs="Times New Roman"/>
          <w:sz w:val="28"/>
          <w:szCs w:val="28"/>
          <w:lang w:eastAsia="uk-UA"/>
        </w:rPr>
        <w:lastRenderedPageBreak/>
        <w:t xml:space="preserve">4) </w:t>
      </w:r>
      <w:r w:rsidRPr="0077684C">
        <w:rPr>
          <w:rFonts w:ascii="Times New Roman" w:eastAsia="Times New Roman" w:hAnsi="Times New Roman" w:cs="Times New Roman"/>
          <w:b/>
          <w:sz w:val="28"/>
          <w:szCs w:val="28"/>
          <w:lang w:eastAsia="uk-UA"/>
        </w:rPr>
        <w:t>довідка про взяття на облік внутрішньо переміщеної особи</w:t>
      </w:r>
      <w:r w:rsidRPr="0077684C">
        <w:rPr>
          <w:rFonts w:ascii="Times New Roman" w:eastAsia="Times New Roman" w:hAnsi="Times New Roman" w:cs="Times New Roman"/>
          <w:sz w:val="28"/>
          <w:szCs w:val="28"/>
          <w:lang w:eastAsia="uk-UA"/>
        </w:rPr>
        <w:t>;</w:t>
      </w:r>
    </w:p>
    <w:p w:rsidR="001956A4" w:rsidRPr="0077684C" w:rsidRDefault="001956A4" w:rsidP="001956A4">
      <w:pPr>
        <w:spacing w:before="100" w:beforeAutospacing="1" w:after="100" w:afterAutospacing="1" w:line="240" w:lineRule="auto"/>
        <w:jc w:val="both"/>
        <w:rPr>
          <w:rFonts w:ascii="Times New Roman" w:eastAsia="Times New Roman" w:hAnsi="Times New Roman" w:cs="Times New Roman"/>
          <w:sz w:val="28"/>
          <w:szCs w:val="28"/>
          <w:lang w:eastAsia="uk-UA"/>
        </w:rPr>
      </w:pPr>
      <w:r w:rsidRPr="0077684C">
        <w:rPr>
          <w:rFonts w:ascii="Times New Roman" w:eastAsia="Times New Roman" w:hAnsi="Times New Roman" w:cs="Times New Roman"/>
          <w:sz w:val="28"/>
          <w:szCs w:val="28"/>
          <w:lang w:eastAsia="uk-UA"/>
        </w:rPr>
        <w:t xml:space="preserve">5) </w:t>
      </w:r>
      <w:r w:rsidRPr="0077684C">
        <w:rPr>
          <w:rFonts w:ascii="Times New Roman" w:eastAsia="Times New Roman" w:hAnsi="Times New Roman" w:cs="Times New Roman"/>
          <w:b/>
          <w:sz w:val="28"/>
          <w:szCs w:val="28"/>
          <w:lang w:eastAsia="uk-UA"/>
        </w:rPr>
        <w:t>документ, що засвідчує право власності на відповідне житло</w:t>
      </w:r>
      <w:r w:rsidRPr="0077684C">
        <w:rPr>
          <w:rFonts w:ascii="Times New Roman" w:eastAsia="Times New Roman" w:hAnsi="Times New Roman" w:cs="Times New Roman"/>
          <w:sz w:val="28"/>
          <w:szCs w:val="28"/>
          <w:lang w:eastAsia="uk-UA"/>
        </w:rPr>
        <w:t xml:space="preserve"> (свідоцтво про право власності, витяг з Державного реєстру речових прав на нерухоме майно, договір купівлі-продажу тощо);</w:t>
      </w:r>
    </w:p>
    <w:p w:rsidR="001956A4" w:rsidRPr="0077684C" w:rsidRDefault="001956A4" w:rsidP="001956A4">
      <w:pPr>
        <w:spacing w:before="100" w:beforeAutospacing="1" w:after="100" w:afterAutospacing="1" w:line="240" w:lineRule="auto"/>
        <w:jc w:val="both"/>
        <w:rPr>
          <w:rFonts w:ascii="Times New Roman" w:eastAsia="Times New Roman" w:hAnsi="Times New Roman" w:cs="Times New Roman"/>
          <w:sz w:val="28"/>
          <w:szCs w:val="28"/>
          <w:lang w:eastAsia="uk-UA"/>
        </w:rPr>
      </w:pPr>
      <w:r w:rsidRPr="0077684C">
        <w:rPr>
          <w:rFonts w:ascii="Times New Roman" w:eastAsia="Times New Roman" w:hAnsi="Times New Roman" w:cs="Times New Roman"/>
          <w:sz w:val="28"/>
          <w:szCs w:val="28"/>
          <w:lang w:eastAsia="uk-UA"/>
        </w:rPr>
        <w:t xml:space="preserve">6) </w:t>
      </w:r>
      <w:r w:rsidRPr="0077684C">
        <w:rPr>
          <w:rFonts w:ascii="Times New Roman" w:eastAsia="Times New Roman" w:hAnsi="Times New Roman" w:cs="Times New Roman"/>
          <w:b/>
          <w:sz w:val="28"/>
          <w:szCs w:val="28"/>
          <w:lang w:eastAsia="uk-UA"/>
        </w:rPr>
        <w:t>рішення суду, яке набрало законної сили, про надання особі права на вселення до житлового приміщення</w:t>
      </w:r>
      <w:r w:rsidRPr="0077684C">
        <w:rPr>
          <w:rFonts w:ascii="Times New Roman" w:eastAsia="Times New Roman" w:hAnsi="Times New Roman" w:cs="Times New Roman"/>
          <w:sz w:val="28"/>
          <w:szCs w:val="28"/>
          <w:lang w:eastAsia="uk-UA"/>
        </w:rPr>
        <w:t>, визнання за особою права користування житловим приміщенням або права власності на нього, права на реєстрацію місця проживання;</w:t>
      </w:r>
    </w:p>
    <w:p w:rsidR="001956A4" w:rsidRPr="0077684C" w:rsidRDefault="001956A4" w:rsidP="001956A4">
      <w:pPr>
        <w:spacing w:before="100" w:beforeAutospacing="1" w:after="100" w:afterAutospacing="1" w:line="240" w:lineRule="auto"/>
        <w:jc w:val="both"/>
        <w:rPr>
          <w:rFonts w:ascii="Times New Roman" w:eastAsia="Times New Roman" w:hAnsi="Times New Roman" w:cs="Times New Roman"/>
          <w:sz w:val="28"/>
          <w:szCs w:val="28"/>
          <w:lang w:eastAsia="uk-UA"/>
        </w:rPr>
      </w:pPr>
      <w:r w:rsidRPr="0077684C">
        <w:rPr>
          <w:rFonts w:ascii="Times New Roman" w:eastAsia="Times New Roman" w:hAnsi="Times New Roman" w:cs="Times New Roman"/>
          <w:sz w:val="28"/>
          <w:szCs w:val="28"/>
          <w:lang w:eastAsia="uk-UA"/>
        </w:rPr>
        <w:t xml:space="preserve">7) </w:t>
      </w:r>
      <w:r w:rsidR="0028415F" w:rsidRPr="0077684C">
        <w:rPr>
          <w:rFonts w:ascii="Times New Roman" w:eastAsia="Times New Roman" w:hAnsi="Times New Roman" w:cs="Times New Roman"/>
          <w:sz w:val="28"/>
          <w:szCs w:val="28"/>
          <w:lang w:eastAsia="uk-UA"/>
        </w:rPr>
        <w:t xml:space="preserve"> </w:t>
      </w:r>
      <w:r w:rsidRPr="0077684C">
        <w:rPr>
          <w:rFonts w:ascii="Times New Roman" w:eastAsia="Times New Roman" w:hAnsi="Times New Roman" w:cs="Times New Roman"/>
          <w:b/>
          <w:sz w:val="28"/>
          <w:szCs w:val="28"/>
          <w:lang w:eastAsia="uk-UA"/>
        </w:rPr>
        <w:t>документ, що засвідчує право користування житлом</w:t>
      </w:r>
      <w:r w:rsidRPr="0077684C">
        <w:rPr>
          <w:rFonts w:ascii="Times New Roman" w:eastAsia="Times New Roman" w:hAnsi="Times New Roman" w:cs="Times New Roman"/>
          <w:sz w:val="28"/>
          <w:szCs w:val="28"/>
          <w:lang w:eastAsia="uk-UA"/>
        </w:rPr>
        <w:t xml:space="preserve"> (договір найму, піднайму, оренди тощо), укладений між фізичними особами за умови, що користування відповідним житлом є реальним і здійснюється за згодою та волевиявленням власника майна; засвідчення цих двох обставин може відбуватися в різний, але прийнятний спосіб чи укладений між юридичною і фізичною особами, зокрема щодо користування кімнатою в гуртожитку;</w:t>
      </w:r>
    </w:p>
    <w:p w:rsidR="001956A4" w:rsidRPr="0077684C" w:rsidRDefault="00383412" w:rsidP="001956A4">
      <w:pPr>
        <w:spacing w:before="100" w:beforeAutospacing="1" w:after="100" w:afterAutospacing="1" w:line="240" w:lineRule="auto"/>
        <w:jc w:val="both"/>
        <w:rPr>
          <w:rFonts w:ascii="Times New Roman" w:eastAsia="Times New Roman" w:hAnsi="Times New Roman" w:cs="Times New Roman"/>
          <w:sz w:val="28"/>
          <w:szCs w:val="28"/>
          <w:lang w:eastAsia="uk-UA"/>
        </w:rPr>
      </w:pPr>
      <w:r w:rsidRPr="0077684C">
        <w:rPr>
          <w:rFonts w:ascii="Times New Roman" w:eastAsia="Times New Roman" w:hAnsi="Times New Roman" w:cs="Times New Roman"/>
          <w:noProof/>
          <w:sz w:val="28"/>
          <w:szCs w:val="28"/>
          <w:lang w:eastAsia="uk-UA"/>
        </w:rPr>
        <w:drawing>
          <wp:anchor distT="0" distB="0" distL="114300" distR="114300" simplePos="0" relativeHeight="251664384" behindDoc="1" locked="0" layoutInCell="1" allowOverlap="1" wp14:anchorId="0275339F" wp14:editId="6549FCED">
            <wp:simplePos x="0" y="0"/>
            <wp:positionH relativeFrom="column">
              <wp:posOffset>7556500</wp:posOffset>
            </wp:positionH>
            <wp:positionV relativeFrom="paragraph">
              <wp:posOffset>346075</wp:posOffset>
            </wp:positionV>
            <wp:extent cx="2333625" cy="3263265"/>
            <wp:effectExtent l="0" t="0" r="9525" b="9525"/>
            <wp:wrapTight wrapText="bothSides">
              <wp:wrapPolygon edited="0">
                <wp:start x="0" y="0"/>
                <wp:lineTo x="0" y="21436"/>
                <wp:lineTo x="21512" y="21436"/>
                <wp:lineTo x="21512" y="0"/>
                <wp:lineTo x="0" y="0"/>
              </wp:wrapPolygon>
            </wp:wrapTight>
            <wp:docPr id="4" name="Рисунок 4" descr="C:\Users\koshman\Desktop\c5d9fe0150e12155668747f3f8c71d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shman\Desktop\c5d9fe0150e12155668747f3f8c71d1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3625" cy="3263265"/>
                    </a:xfrm>
                    <a:prstGeom prst="rect">
                      <a:avLst/>
                    </a:prstGeom>
                    <a:noFill/>
                    <a:ln>
                      <a:noFill/>
                    </a:ln>
                  </pic:spPr>
                </pic:pic>
              </a:graphicData>
            </a:graphic>
            <wp14:sizeRelH relativeFrom="page">
              <wp14:pctWidth>0</wp14:pctWidth>
            </wp14:sizeRelH>
            <wp14:sizeRelV relativeFrom="page">
              <wp14:pctHeight>0</wp14:pctHeight>
            </wp14:sizeRelV>
          </wp:anchor>
        </w:drawing>
      </w:r>
      <w:r w:rsidR="001956A4" w:rsidRPr="0077684C">
        <w:rPr>
          <w:rFonts w:ascii="Times New Roman" w:eastAsia="Times New Roman" w:hAnsi="Times New Roman" w:cs="Times New Roman"/>
          <w:sz w:val="28"/>
          <w:szCs w:val="28"/>
          <w:lang w:eastAsia="uk-UA"/>
        </w:rPr>
        <w:t xml:space="preserve">8) </w:t>
      </w:r>
      <w:r w:rsidR="001956A4" w:rsidRPr="0077684C">
        <w:rPr>
          <w:rFonts w:ascii="Times New Roman" w:eastAsia="Times New Roman" w:hAnsi="Times New Roman" w:cs="Times New Roman"/>
          <w:b/>
          <w:sz w:val="28"/>
          <w:szCs w:val="28"/>
          <w:lang w:eastAsia="uk-UA"/>
        </w:rPr>
        <w:t>довідка про проходження служби у військовій частині</w:t>
      </w:r>
      <w:r w:rsidR="001956A4" w:rsidRPr="0077684C">
        <w:rPr>
          <w:rFonts w:ascii="Times New Roman" w:eastAsia="Times New Roman" w:hAnsi="Times New Roman" w:cs="Times New Roman"/>
          <w:sz w:val="28"/>
          <w:szCs w:val="28"/>
          <w:lang w:eastAsia="uk-UA"/>
        </w:rPr>
        <w:t xml:space="preserve"> (додаток 10 Правил реєстрації місця проживання, затверджених постановою Кабінету Міністрів України від 02 березня 2016 року № 207);</w:t>
      </w:r>
    </w:p>
    <w:p w:rsidR="001956A4" w:rsidRPr="0077684C" w:rsidRDefault="001956A4" w:rsidP="001956A4">
      <w:pPr>
        <w:spacing w:before="100" w:beforeAutospacing="1" w:after="100" w:afterAutospacing="1" w:line="240" w:lineRule="auto"/>
        <w:jc w:val="both"/>
        <w:rPr>
          <w:rFonts w:ascii="Times New Roman" w:eastAsia="Times New Roman" w:hAnsi="Times New Roman" w:cs="Times New Roman"/>
          <w:sz w:val="28"/>
          <w:szCs w:val="28"/>
          <w:lang w:eastAsia="uk-UA"/>
        </w:rPr>
      </w:pPr>
      <w:r w:rsidRPr="0077684C">
        <w:rPr>
          <w:rFonts w:ascii="Times New Roman" w:eastAsia="Times New Roman" w:hAnsi="Times New Roman" w:cs="Times New Roman"/>
          <w:sz w:val="28"/>
          <w:szCs w:val="28"/>
          <w:lang w:eastAsia="uk-UA"/>
        </w:rPr>
        <w:t xml:space="preserve">9) </w:t>
      </w:r>
      <w:r w:rsidRPr="0077684C">
        <w:rPr>
          <w:rFonts w:ascii="Times New Roman" w:eastAsia="Times New Roman" w:hAnsi="Times New Roman" w:cs="Times New Roman"/>
          <w:b/>
          <w:sz w:val="28"/>
          <w:szCs w:val="28"/>
          <w:lang w:eastAsia="uk-UA"/>
        </w:rPr>
        <w:t>акт обстеження умов проживання</w:t>
      </w:r>
      <w:r w:rsidR="0028415F" w:rsidRPr="0077684C">
        <w:rPr>
          <w:rFonts w:ascii="Times New Roman" w:eastAsia="Times New Roman" w:hAnsi="Times New Roman" w:cs="Times New Roman"/>
          <w:sz w:val="28"/>
          <w:szCs w:val="28"/>
          <w:lang w:eastAsia="uk-UA"/>
        </w:rPr>
        <w:t xml:space="preserve"> </w:t>
      </w:r>
      <w:r w:rsidRPr="0077684C">
        <w:rPr>
          <w:rFonts w:ascii="Times New Roman" w:eastAsia="Times New Roman" w:hAnsi="Times New Roman" w:cs="Times New Roman"/>
          <w:sz w:val="28"/>
          <w:szCs w:val="28"/>
          <w:lang w:eastAsia="uk-UA"/>
        </w:rPr>
        <w:t>(додаток 9 до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 866);</w:t>
      </w:r>
    </w:p>
    <w:p w:rsidR="001956A4" w:rsidRPr="0077684C" w:rsidRDefault="001956A4" w:rsidP="001956A4">
      <w:pPr>
        <w:spacing w:before="100" w:beforeAutospacing="1" w:after="100" w:afterAutospacing="1" w:line="240" w:lineRule="auto"/>
        <w:jc w:val="both"/>
        <w:rPr>
          <w:rFonts w:ascii="Times New Roman" w:eastAsia="Times New Roman" w:hAnsi="Times New Roman" w:cs="Times New Roman"/>
          <w:sz w:val="28"/>
          <w:szCs w:val="28"/>
          <w:lang w:eastAsia="uk-UA"/>
        </w:rPr>
      </w:pPr>
      <w:r w:rsidRPr="0077684C">
        <w:rPr>
          <w:rFonts w:ascii="Times New Roman" w:eastAsia="Times New Roman" w:hAnsi="Times New Roman" w:cs="Times New Roman"/>
          <w:sz w:val="28"/>
          <w:szCs w:val="28"/>
          <w:lang w:eastAsia="uk-UA"/>
        </w:rPr>
        <w:t xml:space="preserve">10) </w:t>
      </w:r>
      <w:r w:rsidRPr="0077684C">
        <w:rPr>
          <w:rFonts w:ascii="Times New Roman" w:eastAsia="Times New Roman" w:hAnsi="Times New Roman" w:cs="Times New Roman"/>
          <w:b/>
          <w:sz w:val="28"/>
          <w:szCs w:val="28"/>
          <w:lang w:eastAsia="uk-UA"/>
        </w:rPr>
        <w:t>акт обстеження матеріально-побутових умов</w:t>
      </w:r>
      <w:r w:rsidRPr="0077684C">
        <w:rPr>
          <w:rFonts w:ascii="Times New Roman" w:eastAsia="Times New Roman" w:hAnsi="Times New Roman" w:cs="Times New Roman"/>
          <w:sz w:val="28"/>
          <w:szCs w:val="28"/>
          <w:lang w:eastAsia="uk-UA"/>
        </w:rPr>
        <w:t xml:space="preserve"> (затверджений наказом Міністерства праці та соціальної політики України від 28 квітня 2004 року № 95, зареєстрованим в Міністерстві юстиції України 08 червня 2004 року за № 703/9302);</w:t>
      </w:r>
    </w:p>
    <w:p w:rsidR="001956A4" w:rsidRPr="0077684C" w:rsidRDefault="001956A4" w:rsidP="001956A4">
      <w:pPr>
        <w:spacing w:before="100" w:beforeAutospacing="1" w:after="100" w:afterAutospacing="1" w:line="240" w:lineRule="auto"/>
        <w:jc w:val="both"/>
        <w:rPr>
          <w:rFonts w:ascii="Times New Roman" w:eastAsia="Times New Roman" w:hAnsi="Times New Roman" w:cs="Times New Roman"/>
          <w:sz w:val="28"/>
          <w:szCs w:val="28"/>
          <w:lang w:eastAsia="uk-UA"/>
        </w:rPr>
      </w:pPr>
      <w:r w:rsidRPr="0077684C">
        <w:rPr>
          <w:rFonts w:ascii="Times New Roman" w:eastAsia="Times New Roman" w:hAnsi="Times New Roman" w:cs="Times New Roman"/>
          <w:sz w:val="28"/>
          <w:szCs w:val="28"/>
          <w:lang w:eastAsia="uk-UA"/>
        </w:rPr>
        <w:t xml:space="preserve">11) </w:t>
      </w:r>
      <w:r w:rsidRPr="0077684C">
        <w:rPr>
          <w:rFonts w:ascii="Times New Roman" w:eastAsia="Times New Roman" w:hAnsi="Times New Roman" w:cs="Times New Roman"/>
          <w:b/>
          <w:sz w:val="28"/>
          <w:szCs w:val="28"/>
          <w:lang w:eastAsia="uk-UA"/>
        </w:rPr>
        <w:t>будь-який інший документ</w:t>
      </w:r>
      <w:r w:rsidRPr="0077684C">
        <w:rPr>
          <w:rFonts w:ascii="Times New Roman" w:eastAsia="Times New Roman" w:hAnsi="Times New Roman" w:cs="Times New Roman"/>
          <w:sz w:val="28"/>
          <w:szCs w:val="28"/>
          <w:lang w:eastAsia="uk-UA"/>
        </w:rPr>
        <w:t xml:space="preserve">, що </w:t>
      </w:r>
      <w:r w:rsidRPr="0077684C">
        <w:rPr>
          <w:rFonts w:ascii="Times New Roman" w:eastAsia="Times New Roman" w:hAnsi="Times New Roman" w:cs="Times New Roman"/>
          <w:b/>
          <w:sz w:val="28"/>
          <w:szCs w:val="28"/>
          <w:lang w:eastAsia="uk-UA"/>
        </w:rPr>
        <w:t>ПІДТВЕРДЖУЄ МІСЦЕ ПРОЖИВАННЯ</w:t>
      </w:r>
      <w:r w:rsidR="00102CBC" w:rsidRPr="0077684C">
        <w:rPr>
          <w:rFonts w:ascii="Times New Roman" w:eastAsia="Times New Roman" w:hAnsi="Times New Roman" w:cs="Times New Roman"/>
          <w:sz w:val="28"/>
          <w:szCs w:val="28"/>
          <w:lang w:eastAsia="uk-UA"/>
        </w:rPr>
        <w:t xml:space="preserve"> дитини чи одного з її батьків;</w:t>
      </w:r>
    </w:p>
    <w:p w:rsidR="001956A4" w:rsidRPr="0077684C" w:rsidRDefault="00102CBC" w:rsidP="008C3B0E">
      <w:pPr>
        <w:spacing w:before="100" w:beforeAutospacing="1" w:after="100" w:afterAutospacing="1" w:line="240" w:lineRule="auto"/>
        <w:ind w:firstLine="851"/>
        <w:jc w:val="both"/>
        <w:rPr>
          <w:rFonts w:ascii="Times New Roman" w:eastAsia="Times New Roman" w:hAnsi="Times New Roman" w:cs="Times New Roman"/>
          <w:sz w:val="28"/>
          <w:szCs w:val="28"/>
          <w:lang w:eastAsia="uk-UA"/>
        </w:rPr>
      </w:pPr>
      <w:r w:rsidRPr="0077684C">
        <w:rPr>
          <w:rFonts w:ascii="Times New Roman" w:eastAsia="Times New Roman" w:hAnsi="Times New Roman" w:cs="Times New Roman"/>
          <w:b/>
          <w:sz w:val="28"/>
          <w:szCs w:val="28"/>
          <w:lang w:eastAsia="uk-UA"/>
        </w:rPr>
        <w:t>Б</w:t>
      </w:r>
      <w:r w:rsidR="001956A4" w:rsidRPr="0077684C">
        <w:rPr>
          <w:rFonts w:ascii="Times New Roman" w:eastAsia="Times New Roman" w:hAnsi="Times New Roman" w:cs="Times New Roman"/>
          <w:b/>
          <w:sz w:val="28"/>
          <w:szCs w:val="28"/>
          <w:lang w:eastAsia="uk-UA"/>
        </w:rPr>
        <w:t>удь-який офіційний документ</w:t>
      </w:r>
      <w:r w:rsidR="001956A4" w:rsidRPr="0077684C">
        <w:rPr>
          <w:rFonts w:ascii="Times New Roman" w:eastAsia="Times New Roman" w:hAnsi="Times New Roman" w:cs="Times New Roman"/>
          <w:sz w:val="28"/>
          <w:szCs w:val="28"/>
          <w:lang w:eastAsia="uk-UA"/>
        </w:rPr>
        <w:t>, в якому зазначене місце проживання дитини чи одного з її батьків, форма якого визначена законодавством і який виданий органом державної влади чи органом місцевого самоврядування в установленому законодавством порядку -  є достатнім для підтвердження місця проживання дитини і, відповідно, її права на першочергове зарахування до початкової школи.</w:t>
      </w:r>
      <w:r w:rsidR="00383412" w:rsidRPr="0077684C">
        <w:rPr>
          <w:rFonts w:ascii="Times New Roman" w:eastAsia="Times New Roman" w:hAnsi="Times New Roman" w:cs="Times New Roman"/>
          <w:noProof/>
          <w:sz w:val="28"/>
          <w:szCs w:val="28"/>
          <w:lang w:eastAsia="uk-UA"/>
        </w:rPr>
        <w:t xml:space="preserve"> </w:t>
      </w:r>
      <w:bookmarkStart w:id="0" w:name="_GoBack"/>
      <w:bookmarkEnd w:id="0"/>
    </w:p>
    <w:p w:rsidR="001956A4" w:rsidRPr="0077684C" w:rsidRDefault="001956A4" w:rsidP="001956A4">
      <w:pPr>
        <w:pStyle w:val="Default"/>
        <w:ind w:left="-142"/>
        <w:jc w:val="both"/>
        <w:rPr>
          <w:rFonts w:ascii="Times New Roman" w:hAnsi="Times New Roman" w:cs="Times New Roman"/>
          <w:sz w:val="28"/>
          <w:szCs w:val="28"/>
        </w:rPr>
      </w:pPr>
    </w:p>
    <w:sectPr w:rsidR="001956A4" w:rsidRPr="0077684C" w:rsidSect="008C3B0E">
      <w:pgSz w:w="16838" w:h="11906" w:orient="landscape"/>
      <w:pgMar w:top="284" w:right="395" w:bottom="568" w:left="85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647C"/>
      </v:shape>
    </w:pict>
  </w:numPicBullet>
  <w:abstractNum w:abstractNumId="0" w15:restartNumberingAfterBreak="0">
    <w:nsid w:val="08357D01"/>
    <w:multiLevelType w:val="hybridMultilevel"/>
    <w:tmpl w:val="66A0776C"/>
    <w:lvl w:ilvl="0" w:tplc="41F6E986">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 w15:restartNumberingAfterBreak="0">
    <w:nsid w:val="222174D5"/>
    <w:multiLevelType w:val="hybridMultilevel"/>
    <w:tmpl w:val="5C024D00"/>
    <w:lvl w:ilvl="0" w:tplc="E80E06E2">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 w15:restartNumberingAfterBreak="0">
    <w:nsid w:val="38583B25"/>
    <w:multiLevelType w:val="hybridMultilevel"/>
    <w:tmpl w:val="9D2E611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56BA54CC"/>
    <w:multiLevelType w:val="hybridMultilevel"/>
    <w:tmpl w:val="AE00BD1E"/>
    <w:lvl w:ilvl="0" w:tplc="CD221758">
      <w:start w:val="1"/>
      <w:numFmt w:val="bullet"/>
      <w:lvlText w:val="•"/>
      <w:lvlJc w:val="left"/>
      <w:pPr>
        <w:tabs>
          <w:tab w:val="num" w:pos="720"/>
        </w:tabs>
        <w:ind w:left="720" w:hanging="360"/>
      </w:pPr>
      <w:rPr>
        <w:rFonts w:ascii="Arial" w:hAnsi="Arial" w:hint="default"/>
      </w:rPr>
    </w:lvl>
    <w:lvl w:ilvl="1" w:tplc="F37C949C" w:tentative="1">
      <w:start w:val="1"/>
      <w:numFmt w:val="bullet"/>
      <w:lvlText w:val="•"/>
      <w:lvlJc w:val="left"/>
      <w:pPr>
        <w:tabs>
          <w:tab w:val="num" w:pos="1440"/>
        </w:tabs>
        <w:ind w:left="1440" w:hanging="360"/>
      </w:pPr>
      <w:rPr>
        <w:rFonts w:ascii="Arial" w:hAnsi="Arial" w:hint="default"/>
      </w:rPr>
    </w:lvl>
    <w:lvl w:ilvl="2" w:tplc="90E06436" w:tentative="1">
      <w:start w:val="1"/>
      <w:numFmt w:val="bullet"/>
      <w:lvlText w:val="•"/>
      <w:lvlJc w:val="left"/>
      <w:pPr>
        <w:tabs>
          <w:tab w:val="num" w:pos="2160"/>
        </w:tabs>
        <w:ind w:left="2160" w:hanging="360"/>
      </w:pPr>
      <w:rPr>
        <w:rFonts w:ascii="Arial" w:hAnsi="Arial" w:hint="default"/>
      </w:rPr>
    </w:lvl>
    <w:lvl w:ilvl="3" w:tplc="E4622DB6" w:tentative="1">
      <w:start w:val="1"/>
      <w:numFmt w:val="bullet"/>
      <w:lvlText w:val="•"/>
      <w:lvlJc w:val="left"/>
      <w:pPr>
        <w:tabs>
          <w:tab w:val="num" w:pos="2880"/>
        </w:tabs>
        <w:ind w:left="2880" w:hanging="360"/>
      </w:pPr>
      <w:rPr>
        <w:rFonts w:ascii="Arial" w:hAnsi="Arial" w:hint="default"/>
      </w:rPr>
    </w:lvl>
    <w:lvl w:ilvl="4" w:tplc="EEEC84F8" w:tentative="1">
      <w:start w:val="1"/>
      <w:numFmt w:val="bullet"/>
      <w:lvlText w:val="•"/>
      <w:lvlJc w:val="left"/>
      <w:pPr>
        <w:tabs>
          <w:tab w:val="num" w:pos="3600"/>
        </w:tabs>
        <w:ind w:left="3600" w:hanging="360"/>
      </w:pPr>
      <w:rPr>
        <w:rFonts w:ascii="Arial" w:hAnsi="Arial" w:hint="default"/>
      </w:rPr>
    </w:lvl>
    <w:lvl w:ilvl="5" w:tplc="B9522BE6" w:tentative="1">
      <w:start w:val="1"/>
      <w:numFmt w:val="bullet"/>
      <w:lvlText w:val="•"/>
      <w:lvlJc w:val="left"/>
      <w:pPr>
        <w:tabs>
          <w:tab w:val="num" w:pos="4320"/>
        </w:tabs>
        <w:ind w:left="4320" w:hanging="360"/>
      </w:pPr>
      <w:rPr>
        <w:rFonts w:ascii="Arial" w:hAnsi="Arial" w:hint="default"/>
      </w:rPr>
    </w:lvl>
    <w:lvl w:ilvl="6" w:tplc="A50E7304" w:tentative="1">
      <w:start w:val="1"/>
      <w:numFmt w:val="bullet"/>
      <w:lvlText w:val="•"/>
      <w:lvlJc w:val="left"/>
      <w:pPr>
        <w:tabs>
          <w:tab w:val="num" w:pos="5040"/>
        </w:tabs>
        <w:ind w:left="5040" w:hanging="360"/>
      </w:pPr>
      <w:rPr>
        <w:rFonts w:ascii="Arial" w:hAnsi="Arial" w:hint="default"/>
      </w:rPr>
    </w:lvl>
    <w:lvl w:ilvl="7" w:tplc="E996B8E4" w:tentative="1">
      <w:start w:val="1"/>
      <w:numFmt w:val="bullet"/>
      <w:lvlText w:val="•"/>
      <w:lvlJc w:val="left"/>
      <w:pPr>
        <w:tabs>
          <w:tab w:val="num" w:pos="5760"/>
        </w:tabs>
        <w:ind w:left="5760" w:hanging="360"/>
      </w:pPr>
      <w:rPr>
        <w:rFonts w:ascii="Arial" w:hAnsi="Arial" w:hint="default"/>
      </w:rPr>
    </w:lvl>
    <w:lvl w:ilvl="8" w:tplc="AC1077A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E564E76"/>
    <w:multiLevelType w:val="hybridMultilevel"/>
    <w:tmpl w:val="0280562E"/>
    <w:lvl w:ilvl="0" w:tplc="04220005">
      <w:start w:val="1"/>
      <w:numFmt w:val="bullet"/>
      <w:lvlText w:val=""/>
      <w:lvlJc w:val="left"/>
      <w:pPr>
        <w:ind w:left="1146" w:hanging="360"/>
      </w:pPr>
      <w:rPr>
        <w:rFonts w:ascii="Wingdings" w:hAnsi="Wingdings"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5" w15:restartNumberingAfterBreak="0">
    <w:nsid w:val="7C760600"/>
    <w:multiLevelType w:val="hybridMultilevel"/>
    <w:tmpl w:val="E256AF58"/>
    <w:lvl w:ilvl="0" w:tplc="6CB00844">
      <w:start w:val="2"/>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7ED75764"/>
    <w:multiLevelType w:val="hybridMultilevel"/>
    <w:tmpl w:val="FB768EC2"/>
    <w:lvl w:ilvl="0" w:tplc="3EAA616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E87"/>
    <w:rsid w:val="00025A4C"/>
    <w:rsid w:val="00072652"/>
    <w:rsid w:val="00086882"/>
    <w:rsid w:val="001015F2"/>
    <w:rsid w:val="00102CBC"/>
    <w:rsid w:val="00170E25"/>
    <w:rsid w:val="001956A4"/>
    <w:rsid w:val="0028415F"/>
    <w:rsid w:val="00291ACC"/>
    <w:rsid w:val="00383412"/>
    <w:rsid w:val="003869E0"/>
    <w:rsid w:val="003D2345"/>
    <w:rsid w:val="00422D48"/>
    <w:rsid w:val="004715B7"/>
    <w:rsid w:val="00473721"/>
    <w:rsid w:val="004B5246"/>
    <w:rsid w:val="004F1DC3"/>
    <w:rsid w:val="004F2904"/>
    <w:rsid w:val="005B3CD9"/>
    <w:rsid w:val="005C154C"/>
    <w:rsid w:val="005E5755"/>
    <w:rsid w:val="006205E7"/>
    <w:rsid w:val="00677E42"/>
    <w:rsid w:val="006A5442"/>
    <w:rsid w:val="007131A7"/>
    <w:rsid w:val="0077684C"/>
    <w:rsid w:val="00842CAC"/>
    <w:rsid w:val="00874797"/>
    <w:rsid w:val="008C3B0E"/>
    <w:rsid w:val="008F0136"/>
    <w:rsid w:val="00930BC1"/>
    <w:rsid w:val="009F0205"/>
    <w:rsid w:val="00A46E87"/>
    <w:rsid w:val="00A819BE"/>
    <w:rsid w:val="00AD0E33"/>
    <w:rsid w:val="00B6030C"/>
    <w:rsid w:val="00B94966"/>
    <w:rsid w:val="00BE62E2"/>
    <w:rsid w:val="00C10C84"/>
    <w:rsid w:val="00D57F5A"/>
    <w:rsid w:val="00E759D9"/>
    <w:rsid w:val="00E90CE6"/>
    <w:rsid w:val="00F108CC"/>
    <w:rsid w:val="00F80FA0"/>
    <w:rsid w:val="00FF01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7ECA8-3C8F-458E-8A1B-CE28BCB30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956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956A4"/>
    <w:pPr>
      <w:autoSpaceDE w:val="0"/>
      <w:autoSpaceDN w:val="0"/>
      <w:adjustRightInd w:val="0"/>
      <w:spacing w:after="0" w:line="240" w:lineRule="auto"/>
    </w:pPr>
    <w:rPr>
      <w:rFonts w:ascii="Verdana" w:hAnsi="Verdana" w:cs="Verdana"/>
      <w:color w:val="000000"/>
      <w:sz w:val="24"/>
      <w:szCs w:val="24"/>
    </w:rPr>
  </w:style>
  <w:style w:type="character" w:styleId="a3">
    <w:name w:val="Strong"/>
    <w:basedOn w:val="a0"/>
    <w:uiPriority w:val="22"/>
    <w:qFormat/>
    <w:rsid w:val="001956A4"/>
    <w:rPr>
      <w:b/>
      <w:bCs/>
    </w:rPr>
  </w:style>
  <w:style w:type="paragraph" w:styleId="a4">
    <w:name w:val="Normal (Web)"/>
    <w:basedOn w:val="a"/>
    <w:uiPriority w:val="99"/>
    <w:semiHidden/>
    <w:unhideWhenUsed/>
    <w:rsid w:val="001956A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semiHidden/>
    <w:unhideWhenUsed/>
    <w:rsid w:val="001956A4"/>
    <w:rPr>
      <w:color w:val="0000FF"/>
      <w:u w:val="single"/>
    </w:rPr>
  </w:style>
  <w:style w:type="character" w:customStyle="1" w:styleId="10">
    <w:name w:val="Заголовок 1 Знак"/>
    <w:basedOn w:val="a0"/>
    <w:link w:val="1"/>
    <w:uiPriority w:val="9"/>
    <w:rsid w:val="001956A4"/>
    <w:rPr>
      <w:rFonts w:ascii="Times New Roman" w:eastAsia="Times New Roman" w:hAnsi="Times New Roman" w:cs="Times New Roman"/>
      <w:b/>
      <w:bCs/>
      <w:kern w:val="36"/>
      <w:sz w:val="48"/>
      <w:szCs w:val="48"/>
      <w:lang w:eastAsia="uk-UA"/>
    </w:rPr>
  </w:style>
  <w:style w:type="paragraph" w:styleId="a6">
    <w:name w:val="List Paragraph"/>
    <w:basedOn w:val="a"/>
    <w:uiPriority w:val="34"/>
    <w:qFormat/>
    <w:rsid w:val="00AD0E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12234">
      <w:bodyDiv w:val="1"/>
      <w:marLeft w:val="0"/>
      <w:marRight w:val="0"/>
      <w:marTop w:val="0"/>
      <w:marBottom w:val="0"/>
      <w:divBdr>
        <w:top w:val="none" w:sz="0" w:space="0" w:color="auto"/>
        <w:left w:val="none" w:sz="0" w:space="0" w:color="auto"/>
        <w:bottom w:val="none" w:sz="0" w:space="0" w:color="auto"/>
        <w:right w:val="none" w:sz="0" w:space="0" w:color="auto"/>
      </w:divBdr>
    </w:div>
    <w:div w:id="348800479">
      <w:bodyDiv w:val="1"/>
      <w:marLeft w:val="0"/>
      <w:marRight w:val="0"/>
      <w:marTop w:val="0"/>
      <w:marBottom w:val="0"/>
      <w:divBdr>
        <w:top w:val="none" w:sz="0" w:space="0" w:color="auto"/>
        <w:left w:val="none" w:sz="0" w:space="0" w:color="auto"/>
        <w:bottom w:val="none" w:sz="0" w:space="0" w:color="auto"/>
        <w:right w:val="none" w:sz="0" w:space="0" w:color="auto"/>
      </w:divBdr>
    </w:div>
    <w:div w:id="1478568351">
      <w:bodyDiv w:val="1"/>
      <w:marLeft w:val="0"/>
      <w:marRight w:val="0"/>
      <w:marTop w:val="0"/>
      <w:marBottom w:val="0"/>
      <w:divBdr>
        <w:top w:val="none" w:sz="0" w:space="0" w:color="auto"/>
        <w:left w:val="none" w:sz="0" w:space="0" w:color="auto"/>
        <w:bottom w:val="none" w:sz="0" w:space="0" w:color="auto"/>
        <w:right w:val="none" w:sz="0" w:space="0" w:color="auto"/>
      </w:divBdr>
      <w:divsChild>
        <w:div w:id="58406343">
          <w:marLeft w:val="403"/>
          <w:marRight w:val="0"/>
          <w:marTop w:val="96"/>
          <w:marBottom w:val="0"/>
          <w:divBdr>
            <w:top w:val="none" w:sz="0" w:space="0" w:color="auto"/>
            <w:left w:val="none" w:sz="0" w:space="0" w:color="auto"/>
            <w:bottom w:val="none" w:sz="0" w:space="0" w:color="auto"/>
            <w:right w:val="none" w:sz="0" w:space="0" w:color="auto"/>
          </w:divBdr>
        </w:div>
        <w:div w:id="711349910">
          <w:marLeft w:val="403"/>
          <w:marRight w:val="0"/>
          <w:marTop w:val="96"/>
          <w:marBottom w:val="0"/>
          <w:divBdr>
            <w:top w:val="none" w:sz="0" w:space="0" w:color="auto"/>
            <w:left w:val="none" w:sz="0" w:space="0" w:color="auto"/>
            <w:bottom w:val="none" w:sz="0" w:space="0" w:color="auto"/>
            <w:right w:val="none" w:sz="0" w:space="0" w:color="auto"/>
          </w:divBdr>
        </w:div>
        <w:div w:id="837619962">
          <w:marLeft w:val="403"/>
          <w:marRight w:val="0"/>
          <w:marTop w:val="96"/>
          <w:marBottom w:val="0"/>
          <w:divBdr>
            <w:top w:val="none" w:sz="0" w:space="0" w:color="auto"/>
            <w:left w:val="none" w:sz="0" w:space="0" w:color="auto"/>
            <w:bottom w:val="none" w:sz="0" w:space="0" w:color="auto"/>
            <w:right w:val="none" w:sz="0" w:space="0" w:color="auto"/>
          </w:divBdr>
        </w:div>
      </w:divsChild>
    </w:div>
    <w:div w:id="1966738718">
      <w:bodyDiv w:val="1"/>
      <w:marLeft w:val="0"/>
      <w:marRight w:val="0"/>
      <w:marTop w:val="0"/>
      <w:marBottom w:val="0"/>
      <w:divBdr>
        <w:top w:val="none" w:sz="0" w:space="0" w:color="auto"/>
        <w:left w:val="none" w:sz="0" w:space="0" w:color="auto"/>
        <w:bottom w:val="none" w:sz="0" w:space="0" w:color="auto"/>
        <w:right w:val="none" w:sz="0" w:space="0" w:color="auto"/>
      </w:divBdr>
      <w:divsChild>
        <w:div w:id="642542376">
          <w:marLeft w:val="0"/>
          <w:marRight w:val="0"/>
          <w:marTop w:val="0"/>
          <w:marBottom w:val="0"/>
          <w:divBdr>
            <w:top w:val="none" w:sz="0" w:space="0" w:color="auto"/>
            <w:left w:val="none" w:sz="0" w:space="0" w:color="auto"/>
            <w:bottom w:val="none" w:sz="0" w:space="0" w:color="auto"/>
            <w:right w:val="none" w:sz="0" w:space="0" w:color="auto"/>
          </w:divBdr>
          <w:divsChild>
            <w:div w:id="87165503">
              <w:marLeft w:val="0"/>
              <w:marRight w:val="0"/>
              <w:marTop w:val="0"/>
              <w:marBottom w:val="0"/>
              <w:divBdr>
                <w:top w:val="none" w:sz="0" w:space="0" w:color="auto"/>
                <w:left w:val="none" w:sz="0" w:space="0" w:color="auto"/>
                <w:bottom w:val="none" w:sz="0" w:space="0" w:color="auto"/>
                <w:right w:val="none" w:sz="0" w:space="0" w:color="auto"/>
              </w:divBdr>
              <w:divsChild>
                <w:div w:id="23863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3658</Words>
  <Characters>2086</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Юріївна Кошман</dc:creator>
  <cp:keywords/>
  <dc:description/>
  <cp:lastModifiedBy>Наталя Валентинівна Гавриленко</cp:lastModifiedBy>
  <cp:revision>3</cp:revision>
  <dcterms:created xsi:type="dcterms:W3CDTF">2018-05-31T12:16:00Z</dcterms:created>
  <dcterms:modified xsi:type="dcterms:W3CDTF">2018-05-31T12:17:00Z</dcterms:modified>
</cp:coreProperties>
</file>