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40" w:rsidRDefault="00BB0440" w:rsidP="006A58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фестиваль </w:t>
      </w:r>
      <w:proofErr w:type="spellStart"/>
      <w:r>
        <w:rPr>
          <w:rFonts w:ascii="Times New Roman" w:hAnsi="Times New Roman"/>
          <w:b/>
          <w:sz w:val="28"/>
          <w:szCs w:val="28"/>
        </w:rPr>
        <w:t>дитячої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творчості</w:t>
      </w:r>
      <w:proofErr w:type="spellEnd"/>
    </w:p>
    <w:p w:rsidR="00BB0440" w:rsidRDefault="00BB0440" w:rsidP="006A58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дітей з особливими освітніми потребами</w:t>
      </w:r>
    </w:p>
    <w:p w:rsidR="00BB0440" w:rsidRDefault="00BB0440" w:rsidP="006A58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«ПОЧУТИ ОДИН ОДНОГО»</w:t>
      </w:r>
    </w:p>
    <w:p w:rsidR="00BB0440" w:rsidRDefault="00BB0440" w:rsidP="006A58CC">
      <w:pPr>
        <w:jc w:val="both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>У цьому світі є тільки одна річ, перед якою належить схилятися, це – талант, і одна річ, перед якою слід упасти на коліна, — це доброта».</w:t>
      </w:r>
    </w:p>
    <w:p w:rsidR="00BB0440" w:rsidRDefault="00BB0440" w:rsidP="006A58CC">
      <w:pPr>
        <w:jc w:val="both"/>
        <w:rPr>
          <w:rFonts w:ascii="Times New Roman" w:hAnsi="Times New Roman"/>
          <w:b/>
          <w:i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            В. Гюго</w:t>
      </w:r>
    </w:p>
    <w:p w:rsidR="00BB0440" w:rsidRDefault="00BB0440" w:rsidP="006A58C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0440" w:rsidRPr="006A58CC" w:rsidRDefault="00BB0440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BB0440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вересня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15 р.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у Центральному парку культури та відпочинку імені </w:t>
      </w:r>
      <w:r w:rsidR="006A58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Т.Г. Шевченка (на відкритому майданчику біля літнього театру) 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за ініціативи громад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ських організацій «Ангел дитинства», «ДАСИД», «Особливе  ди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т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ин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ство» та за підт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римки управління освіти департаменту гуманітарної політики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 xml:space="preserve"> Дніпропетровської міської ради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відбувся четвертий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фестиваль дитячої творчості «Почути один одного» для дітей  з особливими освітніми потребами.</w:t>
      </w:r>
    </w:p>
    <w:p w:rsidR="00BB0440" w:rsidRPr="006A58CC" w:rsidRDefault="00BB0440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58CC">
        <w:rPr>
          <w:rFonts w:ascii="Times New Roman" w:hAnsi="Times New Roman"/>
          <w:sz w:val="32"/>
          <w:szCs w:val="32"/>
          <w:lang w:val="uk-UA"/>
        </w:rPr>
        <w:t>Мета фестивалю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 xml:space="preserve">: сприяння ефективному впровадженню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інклюзивн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>ої освіти в навчальних закладах міста, привернення уваги громадськості до пробле</w:t>
      </w:r>
      <w:r w:rsidR="00C17FC6" w:rsidRPr="006A58CC">
        <w:rPr>
          <w:rFonts w:ascii="Times New Roman" w:hAnsi="Times New Roman"/>
          <w:sz w:val="28"/>
          <w:szCs w:val="28"/>
          <w:lang w:val="uk-UA"/>
        </w:rPr>
        <w:t>м дітей та молоді з обмеженими можливостями</w:t>
      </w:r>
      <w:r w:rsidR="00B9197B" w:rsidRPr="006A58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>р</w:t>
      </w:r>
      <w:r w:rsidRPr="006A58CC">
        <w:rPr>
          <w:rFonts w:ascii="Times New Roman" w:hAnsi="Times New Roman"/>
          <w:sz w:val="28"/>
          <w:szCs w:val="28"/>
          <w:lang w:val="uk-UA"/>
        </w:rPr>
        <w:t>озвиток творчих здібност</w:t>
      </w:r>
      <w:r w:rsidR="00C17FC6" w:rsidRPr="006A58CC">
        <w:rPr>
          <w:rFonts w:ascii="Times New Roman" w:hAnsi="Times New Roman"/>
          <w:sz w:val="28"/>
          <w:szCs w:val="28"/>
          <w:lang w:val="uk-UA"/>
        </w:rPr>
        <w:t>ей</w:t>
      </w:r>
      <w:r w:rsidRPr="006A58CC">
        <w:rPr>
          <w:rFonts w:ascii="Times New Roman" w:hAnsi="Times New Roman"/>
          <w:sz w:val="28"/>
          <w:szCs w:val="28"/>
          <w:lang w:val="uk-UA"/>
        </w:rPr>
        <w:t>, самоствердження та реал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 xml:space="preserve">ізація їх талантів, сприяння </w:t>
      </w:r>
      <w:r w:rsidRPr="006A58CC">
        <w:rPr>
          <w:rFonts w:ascii="Times New Roman" w:hAnsi="Times New Roman"/>
          <w:sz w:val="28"/>
          <w:szCs w:val="28"/>
          <w:lang w:val="uk-UA"/>
        </w:rPr>
        <w:t>інтеграції в суспільство.</w:t>
      </w:r>
    </w:p>
    <w:p w:rsidR="00BB0440" w:rsidRPr="006A58CC" w:rsidRDefault="00BB0440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58CC">
        <w:rPr>
          <w:rFonts w:ascii="Times New Roman" w:hAnsi="Times New Roman"/>
          <w:sz w:val="28"/>
          <w:szCs w:val="28"/>
          <w:lang w:val="uk-UA"/>
        </w:rPr>
        <w:t>В цьому році міський фестиваль « Поч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 xml:space="preserve">ути один одного» зібрав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дітей з осо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>бливими освітніми потребами,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школярів 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 xml:space="preserve">шкіл з інклюзивною освітою, </w:t>
      </w:r>
      <w:r w:rsidRPr="006A58CC">
        <w:rPr>
          <w:rFonts w:ascii="Times New Roman" w:hAnsi="Times New Roman"/>
          <w:sz w:val="28"/>
          <w:szCs w:val="28"/>
          <w:lang w:val="uk-UA"/>
        </w:rPr>
        <w:t>педагогічних працівників, викладачів вишів та соціальних працівників районних центрів соціальних служб для дітей, сім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 xml:space="preserve">’ї та молоді міста Дніпра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в одну дружну, єдину родину. Їх щиро зустрічали студенти-волонтери Дніпропетровського національного університету імені Олеся Гончара,</w:t>
      </w:r>
      <w:r w:rsidR="00F73900" w:rsidRPr="006A58CC">
        <w:rPr>
          <w:rFonts w:ascii="Times New Roman" w:hAnsi="Times New Roman"/>
          <w:sz w:val="28"/>
          <w:szCs w:val="28"/>
          <w:lang w:val="uk-UA"/>
        </w:rPr>
        <w:t xml:space="preserve"> Дніпропетровського державного університету внутрішніх справ ,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а також шкільні практичні психологи, соціальні педагоги, асистенти учителів, діти та вчителі шкіл з інклюзивною формою навчання. </w:t>
      </w:r>
    </w:p>
    <w:p w:rsidR="00BB0440" w:rsidRPr="006A58CC" w:rsidRDefault="00BB0440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58CC">
        <w:rPr>
          <w:rFonts w:ascii="Times New Roman" w:hAnsi="Times New Roman"/>
          <w:sz w:val="28"/>
          <w:szCs w:val="28"/>
          <w:lang w:val="uk-UA"/>
        </w:rPr>
        <w:t>Курсанти та студенти,  спілкуючись з дітьми з особливим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>и потребами</w:t>
      </w:r>
      <w:r w:rsidRPr="006A58CC">
        <w:rPr>
          <w:rFonts w:ascii="Times New Roman" w:hAnsi="Times New Roman"/>
          <w:sz w:val="28"/>
          <w:szCs w:val="28"/>
          <w:lang w:val="uk-UA"/>
        </w:rPr>
        <w:t>, проявили неабияке співчуття, сердечність, доброту, гуманність і справжню чуйність до дітей.</w:t>
      </w:r>
      <w:r w:rsidR="006A58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A58CC">
        <w:rPr>
          <w:rFonts w:ascii="Times New Roman" w:hAnsi="Times New Roman"/>
          <w:sz w:val="28"/>
          <w:szCs w:val="28"/>
          <w:lang w:val="uk-UA"/>
        </w:rPr>
        <w:t>Не можна було стримати сліз, спостерігаючи за тим, як підлітки з гордістю приміряли міліцейські капелюхи, а маленькі дівчата, тримаючи за руку курсанток, гуляли парком та брали участь у творчих заходах.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 xml:space="preserve">Надзвичайно важливо, що учасники Фестивалю  можуть перебувати 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lastRenderedPageBreak/>
        <w:t>на фестивалі разом з батьками, друзями, товаришами, що дає можливість залучити до участі в ньому навіть тих дітей, які потребують сторонньої допомоги і тому досить часто залишаються осторонь багатьох заходів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>.</w:t>
      </w:r>
    </w:p>
    <w:p w:rsidR="00BB0440" w:rsidRPr="006A58CC" w:rsidRDefault="00BB0440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58CC">
        <w:rPr>
          <w:rFonts w:ascii="Times New Roman" w:hAnsi="Times New Roman"/>
          <w:sz w:val="28"/>
          <w:szCs w:val="28"/>
          <w:lang w:val="uk-UA"/>
        </w:rPr>
        <w:t>Програма Фестивалю завжди цікава та насичена. Учасники мали можливість не лише продемонструвати свої здібності, відчувши себе співаками, танцюристами, акторами, а й удосконалити свої вміння опановувати нові для них види мисте</w:t>
      </w:r>
      <w:r w:rsidR="00C17FC6" w:rsidRPr="006A58CC">
        <w:rPr>
          <w:rFonts w:ascii="Times New Roman" w:hAnsi="Times New Roman"/>
          <w:sz w:val="28"/>
          <w:szCs w:val="28"/>
          <w:lang w:val="uk-UA"/>
        </w:rPr>
        <w:t>цтва.  На парковій алеї працювали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творчі студії з малювання, ліплення, п</w:t>
      </w:r>
      <w:r w:rsidR="00C17FC6" w:rsidRPr="006A58CC">
        <w:rPr>
          <w:rFonts w:ascii="Times New Roman" w:hAnsi="Times New Roman"/>
          <w:sz w:val="28"/>
          <w:szCs w:val="28"/>
          <w:lang w:val="uk-UA"/>
        </w:rPr>
        <w:t>аперової пластики,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Петриківського розпису</w:t>
      </w:r>
      <w:r w:rsidR="00C17FC6" w:rsidRPr="006A58CC">
        <w:rPr>
          <w:rFonts w:ascii="Times New Roman" w:hAnsi="Times New Roman"/>
          <w:sz w:val="28"/>
          <w:szCs w:val="28"/>
          <w:lang w:val="uk-UA"/>
        </w:rPr>
        <w:t xml:space="preserve">, моделювання 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тощо. Діти, що навчаються в гуртках образотворчого мистецтва позашкільних навчальних закладів та загальноосвітніх шкіл міст</w:t>
      </w:r>
      <w:r w:rsidR="009F2D2C" w:rsidRPr="006A58CC">
        <w:rPr>
          <w:rFonts w:ascii="Times New Roman" w:hAnsi="Times New Roman"/>
          <w:sz w:val="28"/>
          <w:szCs w:val="28"/>
          <w:lang w:val="uk-UA"/>
        </w:rPr>
        <w:t>а, разом з дітьми з особливими освітніми потребами</w:t>
      </w:r>
      <w:r w:rsidRPr="006A58CC">
        <w:rPr>
          <w:rFonts w:ascii="Times New Roman" w:hAnsi="Times New Roman"/>
          <w:sz w:val="28"/>
          <w:szCs w:val="28"/>
          <w:lang w:val="uk-UA"/>
        </w:rPr>
        <w:t xml:space="preserve"> малювали, ліпили, вишивали; разом творили красу і в творчому єднанні вчились доброті, співчуттю та повазі до Людини.</w:t>
      </w:r>
    </w:p>
    <w:p w:rsidR="005D45BC" w:rsidRPr="006A58CC" w:rsidRDefault="005D45BC" w:rsidP="006A58C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440" w:rsidRPr="006A58CC" w:rsidRDefault="00BB0440" w:rsidP="006A58CC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6A58CC">
        <w:rPr>
          <w:rFonts w:ascii="Times New Roman" w:hAnsi="Times New Roman"/>
          <w:sz w:val="32"/>
          <w:szCs w:val="32"/>
          <w:lang w:val="uk-UA"/>
        </w:rPr>
        <w:t>Фотогалерея</w:t>
      </w:r>
    </w:p>
    <w:p w:rsidR="00BB0440" w:rsidRPr="006A58CC" w:rsidRDefault="00BB0440" w:rsidP="006A58CC">
      <w:pPr>
        <w:jc w:val="both"/>
        <w:rPr>
          <w:lang w:val="uk-UA"/>
        </w:rPr>
      </w:pPr>
    </w:p>
    <w:p w:rsidR="000F699A" w:rsidRPr="006A58CC" w:rsidRDefault="000F699A" w:rsidP="006A58CC">
      <w:pPr>
        <w:jc w:val="both"/>
      </w:pPr>
    </w:p>
    <w:sectPr w:rsidR="000F699A" w:rsidRPr="006A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0"/>
    <w:rsid w:val="000F699A"/>
    <w:rsid w:val="005D45BC"/>
    <w:rsid w:val="006A58CC"/>
    <w:rsid w:val="009F2D2C"/>
    <w:rsid w:val="00B9197B"/>
    <w:rsid w:val="00BB0440"/>
    <w:rsid w:val="00C17FC6"/>
    <w:rsid w:val="00F03106"/>
    <w:rsid w:val="00F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2016-09-26T03:27:00Z</dcterms:created>
  <dcterms:modified xsi:type="dcterms:W3CDTF">2016-09-26T05:46:00Z</dcterms:modified>
</cp:coreProperties>
</file>