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C" w:rsidRPr="002228E2" w:rsidRDefault="000F3D2C" w:rsidP="002228E2">
      <w:p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uk-UA" w:eastAsia="ru-RU"/>
        </w:rPr>
      </w:pPr>
      <w:r w:rsidRPr="002228E2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uk-UA" w:eastAsia="ru-RU"/>
        </w:rPr>
        <w:t>В Дніпрі школярів вчать сортувати сміття</w:t>
      </w:r>
    </w:p>
    <w:p w:rsidR="000F3D2C" w:rsidRPr="002228E2" w:rsidRDefault="000F3D2C" w:rsidP="002228E2">
      <w:pPr>
        <w:shd w:val="clear" w:color="auto" w:fill="FFFFFF" w:themeFill="background1"/>
        <w:spacing w:after="0"/>
        <w:ind w:firstLine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2228E2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Сортувати сміття — можливо! Однак навчати цього потрібно із самого дитинства. Тому сьогодні у дніпровській школі номер тридцять один журналістам показали, як учням розповідають про сортування та утилізацію відходів. Екологічне виховання впроваджують у всіх навчальних закладах міста. </w:t>
      </w:r>
    </w:p>
    <w:p w:rsidR="000F3D2C" w:rsidRPr="002228E2" w:rsidRDefault="000F3D2C" w:rsidP="002228E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2228E2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381000</wp:posOffset>
            </wp:positionV>
            <wp:extent cx="2248535" cy="1496060"/>
            <wp:effectExtent l="19050" t="0" r="0" b="0"/>
            <wp:wrapThrough wrapText="bothSides">
              <wp:wrapPolygon edited="0">
                <wp:start x="-183" y="0"/>
                <wp:lineTo x="-183" y="21453"/>
                <wp:lineTo x="21594" y="21453"/>
                <wp:lineTo x="21594" y="0"/>
                <wp:lineTo x="-183" y="0"/>
              </wp:wrapPolygon>
            </wp:wrapThrough>
            <wp:docPr id="2" name="Рисунок 2" descr="C:\Users\Tanya\Desktop\31 школа сортування сміття\o_1c3t4l2fm11fhtql1e7a1h8s1lkt1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31 школа сортування сміття\o_1c3t4l2fm11fhtql1e7a1h8s1lkt1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8E2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Детальніше…</w:t>
      </w:r>
    </w:p>
    <w:p w:rsidR="000F3D2C" w:rsidRPr="002228E2" w:rsidRDefault="000F3D2C" w:rsidP="002228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школи № 31 регулярно беруть участь у конкурсах з екології. У навчальному закладі проводять уроки, під час яких дітей вчать правильно сортувати та утилізувати сміття. Для цього навіть є спеціальна гра, яку запускають на інтерактивній дошці. </w:t>
      </w:r>
    </w:p>
    <w:p w:rsidR="000F3D2C" w:rsidRPr="002228E2" w:rsidRDefault="00BF413F" w:rsidP="002228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8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2216150</wp:posOffset>
            </wp:positionV>
            <wp:extent cx="2652395" cy="1769110"/>
            <wp:effectExtent l="19050" t="0" r="0" b="0"/>
            <wp:wrapThrough wrapText="bothSides">
              <wp:wrapPolygon edited="0">
                <wp:start x="-155" y="0"/>
                <wp:lineTo x="-155" y="21398"/>
                <wp:lineTo x="21564" y="21398"/>
                <wp:lineTo x="21564" y="0"/>
                <wp:lineTo x="-155" y="0"/>
              </wp:wrapPolygon>
            </wp:wrapThrough>
            <wp:docPr id="5" name="Рисунок 5" descr="C:\Users\Tanya\Desktop\31 школа сортування сміття\o_1c3t4g0e4tjd15132grk9fpgp1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ya\Desktop\31 школа сортування сміття\o_1c3t4g0e4tjd15132grk9fpgp1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D2C" w:rsidRPr="002228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197485</wp:posOffset>
            </wp:positionV>
            <wp:extent cx="1928495" cy="1377315"/>
            <wp:effectExtent l="19050" t="0" r="0" b="0"/>
            <wp:wrapThrough wrapText="bothSides">
              <wp:wrapPolygon edited="0">
                <wp:start x="-213" y="0"/>
                <wp:lineTo x="-213" y="21212"/>
                <wp:lineTo x="21550" y="21212"/>
                <wp:lineTo x="21550" y="0"/>
                <wp:lineTo x="-213" y="0"/>
              </wp:wrapPolygon>
            </wp:wrapThrough>
            <wp:docPr id="1" name="Рисунок 1" descr="C:\Users\Tanya\Desktop\31 школа сортування сміття\o_1c3t4s4do101o19lv1b6ppo8lkc2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31 школа сортування сміття\o_1c3t4s4do101o19lv1b6ppo8lkc24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D2C"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«Ми живемо у великому промисловому місті й тому не маємо права не розуміти екологічного стану нашої області. Ми працюємо над тим, щоб спрямовувати роботу вчителів з дітьми убік розвитку у них активної екологічної позиції. Коли діти привчаються сортувати сміття, то вони вимагають цього і від своїх батьків. Дорослим соромно неправильно викидати сміття, якщо дитина робить їм зауваження», – пояснив методист методичного центру управління освіти Тетяна Денисенкова.</w:t>
      </w:r>
    </w:p>
    <w:p w:rsidR="000F3D2C" w:rsidRPr="002228E2" w:rsidRDefault="000F3D2C" w:rsidP="002228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у закладі встановлено кілька баків для різного виду сміття, а також є музей </w:t>
      </w:r>
      <w:proofErr w:type="spellStart"/>
      <w:r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рециклінгу</w:t>
      </w:r>
      <w:proofErr w:type="spellEnd"/>
      <w:r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413F" w:rsidRPr="002228E2" w:rsidRDefault="005D0115" w:rsidP="002228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8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1478280</wp:posOffset>
            </wp:positionV>
            <wp:extent cx="2439035" cy="1626870"/>
            <wp:effectExtent l="19050" t="0" r="0" b="0"/>
            <wp:wrapThrough wrapText="bothSides">
              <wp:wrapPolygon edited="0">
                <wp:start x="-169" y="0"/>
                <wp:lineTo x="-169" y="21246"/>
                <wp:lineTo x="21594" y="21246"/>
                <wp:lineTo x="21594" y="0"/>
                <wp:lineTo x="-169" y="0"/>
              </wp:wrapPolygon>
            </wp:wrapThrough>
            <wp:docPr id="4" name="Рисунок 4" descr="C:\Users\Tanya\Desktop\31 школа сортування сміття\o_1c3t4mi1c1tqpmch15n31jcpu9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Desktop\31 школа сортування сміття\o_1c3t4mi1c1tqpmch15n31jcpu92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D2C"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 нас стоять маленькі контейнери для збирання батарейок. Тепер поставили й для пластику. Ми утрамбовуватимемо його та здаватимемо до спеціальних пунктів за гроші. Діти можуть приносити пластик і з дому. А гроші використовуватимемо для допомоги фондам та на потреби школи. Ми вважаємо, що це дуже важливі питання, які виховують справжніх патріотів нашої країни», – сказала заступник директора школа № 31 Наталія </w:t>
      </w:r>
      <w:proofErr w:type="spellStart"/>
      <w:r w:rsidR="000F3D2C"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Шумська</w:t>
      </w:r>
      <w:proofErr w:type="spellEnd"/>
      <w:r w:rsidR="000F3D2C"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70A8" w:rsidRDefault="000F3D2C" w:rsidP="002228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Школа співпрацює з кількома екологічними організаціями. Діти знають, що батарейки, лампочки та термометри </w:t>
      </w:r>
      <w:r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необхідно здавати до спеціальних переробних компаній. Але не все сміття тут утилізують.</w:t>
      </w:r>
    </w:p>
    <w:p w:rsidR="000F3D2C" w:rsidRPr="002228E2" w:rsidRDefault="00D370A8" w:rsidP="002228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67945</wp:posOffset>
            </wp:positionV>
            <wp:extent cx="2248535" cy="1496060"/>
            <wp:effectExtent l="19050" t="0" r="0" b="0"/>
            <wp:wrapThrough wrapText="bothSides">
              <wp:wrapPolygon edited="0">
                <wp:start x="-183" y="0"/>
                <wp:lineTo x="-183" y="21453"/>
                <wp:lineTo x="21594" y="21453"/>
                <wp:lineTo x="21594" y="0"/>
                <wp:lineTo x="-183" y="0"/>
              </wp:wrapPolygon>
            </wp:wrapThrough>
            <wp:docPr id="6" name="Рисунок 2" descr="C:\Users\Tanya\Desktop\31 школа сортування сміття\o_1c3t4rk9qjr219pm1sjc16crii6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31 школа сортування сміття\o_1c3t4rk9qjr219pm1sjc16crii62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D2C"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Надія </w:t>
      </w:r>
      <w:proofErr w:type="spellStart"/>
      <w:r w:rsidR="000F3D2C"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Піскарьова</w:t>
      </w:r>
      <w:proofErr w:type="spellEnd"/>
      <w:r w:rsidR="000F3D2C"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мама одного з учнів. Вона за власної ініціативи навчає дітей виготовляти речі з вторинної сировини.</w:t>
      </w:r>
      <w:r w:rsidR="000F3D2C"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«Те, що зроблено своїми руками, цінується набагато більше за речі, виготовлені на виробництві. Дитина, яка займається ручною працею, розкривається, вона вносить часточку себе у те, що вона робить. Ми обрали вторинну сировину, адже це матеріали, які забруднюють нашу природу. А ми даємо їм друге життя», – сказала Надія. Сьогодні на уроці діти використовують пластикові пляшки та поліетилен. З пляшок вони роблять вази для квітів. А поліетилен використовують як матеріал для в'язання.</w:t>
      </w:r>
      <w:r w:rsidR="000F3D2C"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2228E2" w:rsidRPr="002228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2557145</wp:posOffset>
            </wp:positionV>
            <wp:extent cx="2593340" cy="1721485"/>
            <wp:effectExtent l="19050" t="0" r="0" b="0"/>
            <wp:wrapThrough wrapText="bothSides">
              <wp:wrapPolygon edited="0">
                <wp:start x="-159" y="0"/>
                <wp:lineTo x="-159" y="21273"/>
                <wp:lineTo x="21579" y="21273"/>
                <wp:lineTo x="21579" y="0"/>
                <wp:lineTo x="-159" y="0"/>
              </wp:wrapPolygon>
            </wp:wrapThrough>
            <wp:docPr id="3" name="Рисунок 3" descr="C:\Users\Tanya\Desktop\31 школа сортування сміття\o_1c3t4pdd23d715ej1vdudgs1s5q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31 школа сортування сміття\o_1c3t4pdd23d715ej1vdudgs1s5q23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D2C" w:rsidRPr="00222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«Це те саме, що і з нитками. Пакети ми ріжемо на довгі стрічки, скручуємо та в'яжемо. Мене навчила моя бабуся. Дома у мене вже кілька таких виробів. Мені подобається», – поділилася учениця Катя.</w:t>
      </w:r>
    </w:p>
    <w:p w:rsidR="002228E2" w:rsidRPr="002228E2" w:rsidRDefault="002228E2" w:rsidP="002228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228E2" w:rsidRPr="002228E2" w:rsidRDefault="002228E2" w:rsidP="002228E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92075</wp:posOffset>
            </wp:positionV>
            <wp:extent cx="2310765" cy="1543685"/>
            <wp:effectExtent l="19050" t="0" r="0" b="0"/>
            <wp:wrapThrough wrapText="bothSides">
              <wp:wrapPolygon edited="0">
                <wp:start x="-178" y="0"/>
                <wp:lineTo x="-178" y="21325"/>
                <wp:lineTo x="21547" y="21325"/>
                <wp:lineTo x="21547" y="0"/>
                <wp:lineTo x="-178" y="0"/>
              </wp:wrapPolygon>
            </wp:wrapThrough>
            <wp:docPr id="7" name="Рисунок 7" descr="C:\Users\Tanya\Desktop\31 школа сортування сміття\o_1c3t4sng81tu7ue3vs6oo072a2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ya\Desktop\31 школа сортування сміття\o_1c3t4sng81tu7ue3vs6oo072a25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8E2">
        <w:rPr>
          <w:rStyle w:val="a6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Дніпрі розпочався конкурс дитячої творчості </w:t>
      </w:r>
      <w:proofErr w:type="spellStart"/>
      <w:r w:rsidRPr="002228E2">
        <w:rPr>
          <w:rStyle w:val="a6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арт-інсталяцій</w:t>
      </w:r>
      <w:proofErr w:type="spellEnd"/>
      <w:r w:rsidRPr="002228E2">
        <w:rPr>
          <w:rStyle w:val="a6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«Людина і сміття». </w:t>
      </w:r>
      <w:r w:rsidRPr="002228E2">
        <w:rPr>
          <w:color w:val="333333"/>
          <w:sz w:val="28"/>
          <w:szCs w:val="28"/>
          <w:shd w:val="clear" w:color="auto" w:fill="FFFFFF"/>
          <w:lang w:val="uk-UA"/>
        </w:rPr>
        <w:t>Як повідомила методист методичного центру управління освіти міськради Ірина Бойко, мета організаторів – привчати дітей до охайного ставлення та збереження довкілля.</w:t>
      </w:r>
      <w:r w:rsidRPr="002228E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228E2" w:rsidRPr="002228E2" w:rsidRDefault="002228E2" w:rsidP="002228E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33333"/>
          <w:sz w:val="28"/>
          <w:szCs w:val="28"/>
          <w:lang w:val="uk-UA"/>
        </w:rPr>
      </w:pPr>
      <w:r w:rsidRPr="002228E2">
        <w:rPr>
          <w:color w:val="333333"/>
          <w:sz w:val="28"/>
          <w:szCs w:val="28"/>
          <w:bdr w:val="none" w:sz="0" w:space="0" w:color="auto" w:frame="1"/>
          <w:lang w:val="uk-UA"/>
        </w:rPr>
        <w:t>У  рамках заходу учні дніпровських шкіл будуть створювати з вторинної сировини проекти у вигляді людини з закликом про збереження навколишнього середовища.</w:t>
      </w:r>
    </w:p>
    <w:p w:rsidR="002228E2" w:rsidRPr="002228E2" w:rsidRDefault="002228E2" w:rsidP="002228E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lang w:val="uk-UA"/>
        </w:rPr>
      </w:pPr>
      <w:r w:rsidRPr="002228E2">
        <w:rPr>
          <w:rStyle w:val="a6"/>
          <w:i w:val="0"/>
          <w:color w:val="333333"/>
          <w:sz w:val="28"/>
          <w:szCs w:val="28"/>
          <w:bdr w:val="none" w:sz="0" w:space="0" w:color="auto" w:frame="1"/>
          <w:lang w:val="uk-UA"/>
        </w:rPr>
        <w:t>– Зараз школи вже знайомі з положенням цього конкурсу, – повідомила Ірина Бойко. – Приймати участь будуть усі. </w:t>
      </w:r>
    </w:p>
    <w:p w:rsidR="002228E2" w:rsidRPr="002228E2" w:rsidRDefault="002228E2" w:rsidP="002228E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33333"/>
          <w:sz w:val="28"/>
          <w:szCs w:val="28"/>
          <w:lang w:val="uk-UA"/>
        </w:rPr>
      </w:pPr>
      <w:r w:rsidRPr="002228E2">
        <w:rPr>
          <w:color w:val="333333"/>
          <w:sz w:val="28"/>
          <w:szCs w:val="28"/>
          <w:lang w:val="uk-UA"/>
        </w:rPr>
        <w:t>За її словами, спочатку пройде розгляд проектів, а в квітні кращі роботи будуть виставлені </w:t>
      </w:r>
      <w:r w:rsidRPr="002228E2">
        <w:rPr>
          <w:color w:val="333333"/>
          <w:sz w:val="28"/>
          <w:szCs w:val="28"/>
          <w:bdr w:val="none" w:sz="0" w:space="0" w:color="auto" w:frame="1"/>
          <w:lang w:val="uk-UA"/>
        </w:rPr>
        <w:t>на експозицію в парку Глоби.</w:t>
      </w:r>
    </w:p>
    <w:p w:rsidR="002228E2" w:rsidRPr="002228E2" w:rsidRDefault="002228E2" w:rsidP="002228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D2C" w:rsidRPr="002228E2" w:rsidRDefault="000F3D2C" w:rsidP="002228E2">
      <w:pPr>
        <w:shd w:val="clear" w:color="auto" w:fill="FFFFFF"/>
        <w:spacing w:after="0"/>
        <w:textAlignment w:val="baseline"/>
        <w:rPr>
          <w:rFonts w:ascii="Georgia" w:hAnsi="Georgia"/>
          <w:color w:val="444444"/>
          <w:sz w:val="26"/>
          <w:szCs w:val="26"/>
          <w:lang w:val="uk-UA"/>
        </w:rPr>
      </w:pPr>
      <w:proofErr w:type="spellStart"/>
      <w:r w:rsidRPr="002228E2">
        <w:rPr>
          <w:rFonts w:ascii="Georgia" w:hAnsi="Georgia"/>
          <w:color w:val="444444"/>
          <w:sz w:val="26"/>
          <w:szCs w:val="26"/>
          <w:lang w:val="uk-UA"/>
        </w:rPr>
        <w:t>Источник</w:t>
      </w:r>
      <w:proofErr w:type="spellEnd"/>
      <w:r w:rsidRPr="002228E2">
        <w:rPr>
          <w:rFonts w:ascii="Georgia" w:hAnsi="Georgia"/>
          <w:color w:val="444444"/>
          <w:sz w:val="26"/>
          <w:szCs w:val="26"/>
          <w:lang w:val="uk-UA"/>
        </w:rPr>
        <w:t>: </w:t>
      </w:r>
      <w:r w:rsidRPr="002228E2">
        <w:rPr>
          <w:rStyle w:val="llink"/>
          <w:rFonts w:ascii="Georgia" w:hAnsi="Georgia"/>
          <w:color w:val="444444"/>
          <w:sz w:val="26"/>
          <w:szCs w:val="26"/>
          <w:bdr w:val="none" w:sz="0" w:space="0" w:color="auto" w:frame="1"/>
          <w:lang w:val="uk-UA"/>
        </w:rPr>
        <w:t>http://dniprorada.gov.ua</w:t>
      </w:r>
    </w:p>
    <w:p w:rsidR="000F3D2C" w:rsidRPr="002228E2" w:rsidRDefault="000F3D2C" w:rsidP="002228E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34EB" w:rsidRPr="002228E2" w:rsidRDefault="009760C7" w:rsidP="002228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60C7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sectPr w:rsidR="006734EB" w:rsidRPr="002228E2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3D2C"/>
    <w:rsid w:val="000F3D2C"/>
    <w:rsid w:val="00215CDB"/>
    <w:rsid w:val="002228E2"/>
    <w:rsid w:val="002B7B91"/>
    <w:rsid w:val="005D0115"/>
    <w:rsid w:val="005D70A9"/>
    <w:rsid w:val="006734EB"/>
    <w:rsid w:val="007479A3"/>
    <w:rsid w:val="007B51B2"/>
    <w:rsid w:val="009760C7"/>
    <w:rsid w:val="00AD0F47"/>
    <w:rsid w:val="00BF413F"/>
    <w:rsid w:val="00D370A8"/>
    <w:rsid w:val="00D935F8"/>
    <w:rsid w:val="00F17B01"/>
    <w:rsid w:val="00F7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link">
    <w:name w:val="llink"/>
    <w:basedOn w:val="a0"/>
    <w:rsid w:val="000F3D2C"/>
  </w:style>
  <w:style w:type="paragraph" w:styleId="a3">
    <w:name w:val="Balloon Text"/>
    <w:basedOn w:val="a"/>
    <w:link w:val="a4"/>
    <w:uiPriority w:val="99"/>
    <w:semiHidden/>
    <w:unhideWhenUsed/>
    <w:rsid w:val="000F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28E2"/>
    <w:rPr>
      <w:i/>
      <w:iCs/>
    </w:rPr>
  </w:style>
  <w:style w:type="character" w:styleId="a7">
    <w:name w:val="Hyperlink"/>
    <w:basedOn w:val="a0"/>
    <w:uiPriority w:val="99"/>
    <w:semiHidden/>
    <w:unhideWhenUsed/>
    <w:rsid w:val="00222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11">
          <w:blockQuote w:val="1"/>
          <w:marLeft w:val="0"/>
          <w:marRight w:val="0"/>
          <w:marTop w:val="0"/>
          <w:marBottom w:val="374"/>
          <w:divBdr>
            <w:top w:val="none" w:sz="0" w:space="9" w:color="auto"/>
            <w:left w:val="single" w:sz="36" w:space="19" w:color="EEEEEE"/>
            <w:bottom w:val="none" w:sz="0" w:space="9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2018-01-17T16:26:00Z</dcterms:created>
  <dcterms:modified xsi:type="dcterms:W3CDTF">2018-01-17T17:18:00Z</dcterms:modified>
</cp:coreProperties>
</file>