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6" w:rsidRPr="00692156" w:rsidRDefault="00692156" w:rsidP="0069215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692156">
        <w:rPr>
          <w:rFonts w:ascii="Times New Roman" w:hAnsi="Times New Roman" w:cs="Times New Roman"/>
          <w:color w:val="002060"/>
          <w:sz w:val="32"/>
          <w:szCs w:val="32"/>
        </w:rPr>
        <w:t xml:space="preserve">Як </w:t>
      </w:r>
      <w:proofErr w:type="spellStart"/>
      <w:r w:rsidRPr="00692156">
        <w:rPr>
          <w:rFonts w:ascii="Times New Roman" w:hAnsi="Times New Roman" w:cs="Times New Roman"/>
          <w:color w:val="002060"/>
          <w:sz w:val="32"/>
          <w:szCs w:val="32"/>
        </w:rPr>
        <w:t>виглядатиме</w:t>
      </w:r>
      <w:proofErr w:type="spellEnd"/>
      <w:r w:rsidRPr="00692156">
        <w:rPr>
          <w:rFonts w:ascii="Times New Roman" w:hAnsi="Times New Roman" w:cs="Times New Roman"/>
          <w:color w:val="002060"/>
          <w:sz w:val="32"/>
          <w:szCs w:val="32"/>
        </w:rPr>
        <w:t xml:space="preserve"> Ваша школа </w:t>
      </w:r>
      <w:proofErr w:type="spellStart"/>
      <w:r w:rsidRPr="00692156">
        <w:rPr>
          <w:rFonts w:ascii="Times New Roman" w:hAnsi="Times New Roman" w:cs="Times New Roman"/>
          <w:color w:val="002060"/>
          <w:sz w:val="32"/>
          <w:szCs w:val="32"/>
        </w:rPr>
        <w:t>майбутнього</w:t>
      </w:r>
      <w:proofErr w:type="spellEnd"/>
      <w:r w:rsidRPr="00692156">
        <w:rPr>
          <w:rFonts w:ascii="Times New Roman" w:hAnsi="Times New Roman" w:cs="Times New Roman"/>
          <w:color w:val="002060"/>
          <w:sz w:val="32"/>
          <w:szCs w:val="32"/>
        </w:rPr>
        <w:t xml:space="preserve">? </w:t>
      </w:r>
      <w:r w:rsidR="00FD59C1">
        <w:rPr>
          <w:rFonts w:ascii="Times New Roman" w:hAnsi="Times New Roman" w:cs="Times New Roman"/>
          <w:color w:val="002060"/>
          <w:sz w:val="32"/>
          <w:szCs w:val="32"/>
          <w:lang w:val="uk-UA"/>
        </w:rPr>
        <w:t>Р</w:t>
      </w:r>
      <w:proofErr w:type="spellStart"/>
      <w:r w:rsidRPr="00692156">
        <w:rPr>
          <w:rFonts w:ascii="Times New Roman" w:hAnsi="Times New Roman" w:cs="Times New Roman"/>
          <w:color w:val="002060"/>
          <w:sz w:val="32"/>
          <w:szCs w:val="32"/>
        </w:rPr>
        <w:t>озкажіть</w:t>
      </w:r>
      <w:proofErr w:type="spellEnd"/>
      <w:r w:rsidRPr="00692156">
        <w:rPr>
          <w:rFonts w:ascii="Times New Roman" w:hAnsi="Times New Roman" w:cs="Times New Roman"/>
          <w:color w:val="002060"/>
          <w:sz w:val="32"/>
          <w:szCs w:val="32"/>
        </w:rPr>
        <w:t xml:space="preserve"> про </w:t>
      </w:r>
      <w:proofErr w:type="spellStart"/>
      <w:r w:rsidRPr="00692156">
        <w:rPr>
          <w:rFonts w:ascii="Times New Roman" w:hAnsi="Times New Roman" w:cs="Times New Roman"/>
          <w:color w:val="002060"/>
          <w:sz w:val="32"/>
          <w:szCs w:val="32"/>
        </w:rPr>
        <w:t>це</w:t>
      </w:r>
      <w:proofErr w:type="spellEnd"/>
      <w:r w:rsidRPr="00692156">
        <w:rPr>
          <w:rFonts w:ascii="Times New Roman" w:hAnsi="Times New Roman" w:cs="Times New Roman"/>
          <w:color w:val="002060"/>
          <w:sz w:val="32"/>
          <w:szCs w:val="32"/>
        </w:rPr>
        <w:t>!</w:t>
      </w:r>
    </w:p>
    <w:p w:rsidR="00692156" w:rsidRPr="00692156" w:rsidRDefault="00692156" w:rsidP="0069215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val="uk-UA" w:eastAsia="ru-RU"/>
        </w:rPr>
      </w:pPr>
      <w:r w:rsidRPr="00692156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val="uk-UA" w:eastAsia="ru-RU"/>
        </w:rPr>
        <w:t xml:space="preserve">Триває прийом робіт на конкурс </w:t>
      </w:r>
      <w:r w:rsidRPr="00692156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від Німецького культурного центру </w:t>
      </w:r>
      <w:proofErr w:type="spellStart"/>
      <w:r w:rsidRPr="00692156">
        <w:rPr>
          <w:rFonts w:ascii="Times New Roman" w:hAnsi="Times New Roman" w:cs="Times New Roman"/>
          <w:color w:val="002060"/>
          <w:sz w:val="32"/>
          <w:szCs w:val="32"/>
        </w:rPr>
        <w:t>Goethe</w:t>
      </w:r>
      <w:proofErr w:type="spellEnd"/>
      <w:r w:rsidRPr="00692156">
        <w:rPr>
          <w:rFonts w:ascii="Times New Roman" w:hAnsi="Times New Roman" w:cs="Times New Roman"/>
          <w:color w:val="002060"/>
          <w:sz w:val="32"/>
          <w:szCs w:val="32"/>
          <w:lang w:val="uk-UA"/>
        </w:rPr>
        <w:t>-</w:t>
      </w:r>
      <w:proofErr w:type="spellStart"/>
      <w:r w:rsidRPr="00692156">
        <w:rPr>
          <w:rFonts w:ascii="Times New Roman" w:hAnsi="Times New Roman" w:cs="Times New Roman"/>
          <w:color w:val="002060"/>
          <w:sz w:val="32"/>
          <w:szCs w:val="32"/>
        </w:rPr>
        <w:t>Institut</w:t>
      </w:r>
      <w:proofErr w:type="spellEnd"/>
      <w:r w:rsidRPr="00692156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в Україні</w:t>
      </w:r>
      <w:r w:rsidRPr="00692156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val="uk-UA" w:eastAsia="ru-RU"/>
        </w:rPr>
        <w:t>, переможець якого зможе познайомитися з освітніми новаціями Німеччини</w:t>
      </w:r>
    </w:p>
    <w:p w:rsidR="00CC1A56" w:rsidRDefault="0069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156">
        <w:rPr>
          <w:rFonts w:ascii="Times New Roman" w:hAnsi="Times New Roman" w:cs="Times New Roman"/>
          <w:sz w:val="28"/>
          <w:szCs w:val="28"/>
          <w:lang w:val="uk-UA"/>
        </w:rPr>
        <w:t>Детальніше…</w:t>
      </w:r>
    </w:p>
    <w:p w:rsidR="00692156" w:rsidRDefault="00FD59C1" w:rsidP="0069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D6B122" wp14:editId="7556142E">
            <wp:simplePos x="0" y="0"/>
            <wp:positionH relativeFrom="column">
              <wp:posOffset>4453890</wp:posOffset>
            </wp:positionH>
            <wp:positionV relativeFrom="paragraph">
              <wp:posOffset>75565</wp:posOffset>
            </wp:positionV>
            <wp:extent cx="15335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1" name="Рисунок 1" descr="Результат пошуку зображ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вивчають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німецьку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проект на конкурс “Моя школа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їдуть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Німеччини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познайомляться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інноваціями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посядуть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друге</w:t>
      </w:r>
      <w:proofErr w:type="gram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третє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отримають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призи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156" w:rsidRPr="00692156" w:rsidRDefault="00692156" w:rsidP="0069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Ініціатором проекту за підтримки Міністерства освіти і науки України став міжнародний культурний інститут Німеччини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Goethe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«Моя школа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організований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українсько-німецького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156" w:rsidRPr="00692156" w:rsidRDefault="00692156" w:rsidP="0069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творчій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розказати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позитивні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Приміром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 конкурсного проекту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пов’язана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цифровими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технологіями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можливостями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міждисциплінарних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компетентнісного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ідходу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156" w:rsidRPr="00692156" w:rsidRDefault="00692156" w:rsidP="00692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</w:t>
      </w:r>
      <w:proofErr w:type="spellEnd"/>
      <w:r w:rsidRPr="006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подачі</w:t>
      </w:r>
      <w:proofErr w:type="spellEnd"/>
      <w:r w:rsidRPr="006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проектів</w:t>
      </w:r>
      <w:proofErr w:type="spellEnd"/>
      <w:r w:rsidRPr="006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31 </w:t>
      </w:r>
      <w:proofErr w:type="spellStart"/>
      <w:r w:rsidRPr="006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6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року</w:t>
      </w:r>
    </w:p>
    <w:p w:rsidR="00692156" w:rsidRPr="00692156" w:rsidRDefault="00692156" w:rsidP="0069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Документація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німецькою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презентувати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німецькою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конкурсу –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</w:t>
      </w:r>
      <w:proofErr w:type="gram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складом</w:t>
      </w:r>
      <w:proofErr w:type="gram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особи.</w:t>
      </w:r>
    </w:p>
    <w:p w:rsidR="00692156" w:rsidRDefault="00320A07" w:rsidP="00692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CEBD81" wp14:editId="3348C978">
            <wp:simplePos x="0" y="0"/>
            <wp:positionH relativeFrom="column">
              <wp:posOffset>-51435</wp:posOffset>
            </wp:positionH>
            <wp:positionV relativeFrom="paragraph">
              <wp:posOffset>337820</wp:posOffset>
            </wp:positionV>
            <wp:extent cx="4105275" cy="1781810"/>
            <wp:effectExtent l="0" t="0" r="9525" b="8890"/>
            <wp:wrapThrough wrapText="bothSides">
              <wp:wrapPolygon edited="0">
                <wp:start x="0" y="0"/>
                <wp:lineTo x="0" y="21477"/>
                <wp:lineTo x="21550" y="21477"/>
                <wp:lineTo x="21550" y="0"/>
                <wp:lineTo x="0" y="0"/>
              </wp:wrapPolygon>
            </wp:wrapThrough>
            <wp:docPr id="2" name="Рисунок 2" descr="Результат пошуку зображень за запитом &quot;українсько-німецький рік м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українсько-німецький рік мов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Докладніша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кандидатів</w:t>
      </w:r>
      <w:proofErr w:type="spellEnd"/>
      <w:r w:rsidR="00692156"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92156" w:rsidRPr="0069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https://goo.gl/DoMM6P</w:t>
        </w:r>
      </w:hyperlink>
    </w:p>
    <w:p w:rsidR="00320A07" w:rsidRPr="00692156" w:rsidRDefault="00320A07" w:rsidP="00692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156" w:rsidRDefault="00692156" w:rsidP="00320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проект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координатора конкурсу </w:t>
      </w:r>
      <w:hyperlink r:id="rId8" w:history="1">
        <w:r w:rsidR="00320A07" w:rsidRPr="00760AB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viktoria.korzhyk@goethe.de</w:t>
        </w:r>
      </w:hyperlink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A07" w:rsidRPr="00692156" w:rsidRDefault="00320A07" w:rsidP="00692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156" w:rsidRPr="00692156" w:rsidRDefault="00692156" w:rsidP="0032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конкурсом ми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хочемо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запланувати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міждисциплінарний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для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реалізувати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школярами </w:t>
      </w:r>
      <w:proofErr w:type="spellStart"/>
      <w:proofErr w:type="gram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і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«Про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розповіла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директорка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Goethe-Institut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Беате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Кьолер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156" w:rsidRPr="00692156" w:rsidRDefault="00692156" w:rsidP="0032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зазначила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документація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конкурсу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проекту. А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кроки, за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створений</w:t>
      </w:r>
      <w:proofErr w:type="spellEnd"/>
      <w:r w:rsidR="00320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2156" w:rsidRPr="00692156" w:rsidRDefault="006921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156" w:rsidRPr="0069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6"/>
    <w:rsid w:val="00320A07"/>
    <w:rsid w:val="00692156"/>
    <w:rsid w:val="00CC1A56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.korzhyk@goeth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DoMM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2018-02-26T16:32:00Z</dcterms:created>
  <dcterms:modified xsi:type="dcterms:W3CDTF">2018-02-26T16:58:00Z</dcterms:modified>
</cp:coreProperties>
</file>