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D" w:rsidRPr="009213C6" w:rsidRDefault="00DD092D" w:rsidP="00DD092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213C6">
        <w:rPr>
          <w:rFonts w:ascii="Times New Roman" w:hAnsi="Times New Roman"/>
          <w:sz w:val="28"/>
          <w:szCs w:val="28"/>
        </w:rPr>
        <w:t xml:space="preserve">Додаток </w:t>
      </w:r>
    </w:p>
    <w:p w:rsidR="00DD092D" w:rsidRPr="009213C6" w:rsidRDefault="00DD092D" w:rsidP="00DD092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213C6">
        <w:rPr>
          <w:rFonts w:ascii="Times New Roman" w:hAnsi="Times New Roman"/>
          <w:sz w:val="28"/>
          <w:szCs w:val="28"/>
        </w:rPr>
        <w:t xml:space="preserve">до листа Міністерства </w:t>
      </w:r>
    </w:p>
    <w:p w:rsidR="00DD092D" w:rsidRPr="009213C6" w:rsidRDefault="00DD092D" w:rsidP="00DD092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213C6">
        <w:rPr>
          <w:rFonts w:ascii="Times New Roman" w:hAnsi="Times New Roman"/>
          <w:sz w:val="28"/>
          <w:szCs w:val="28"/>
        </w:rPr>
        <w:t>освіти і науки України</w:t>
      </w:r>
    </w:p>
    <w:p w:rsidR="00DD092D" w:rsidRPr="009213C6" w:rsidRDefault="00DD092D" w:rsidP="00DD092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09</w:t>
      </w:r>
      <w:r w:rsidRPr="009213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8.2017 </w:t>
      </w:r>
      <w:r w:rsidRPr="009213C6">
        <w:rPr>
          <w:rFonts w:ascii="Times New Roman" w:hAnsi="Times New Roman"/>
          <w:sz w:val="28"/>
          <w:szCs w:val="28"/>
        </w:rPr>
        <w:t>р. № 1/9-</w:t>
      </w:r>
      <w:r>
        <w:rPr>
          <w:rFonts w:ascii="Times New Roman" w:hAnsi="Times New Roman"/>
          <w:sz w:val="28"/>
          <w:szCs w:val="28"/>
        </w:rPr>
        <w:t>436</w:t>
      </w:r>
    </w:p>
    <w:p w:rsidR="00DD092D" w:rsidRDefault="00DD092D" w:rsidP="00DD092D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pl-PL"/>
        </w:rPr>
      </w:pPr>
      <w:bookmarkStart w:id="0" w:name="_GoBack"/>
      <w:bookmarkEnd w:id="0"/>
    </w:p>
    <w:p w:rsidR="00DD092D" w:rsidRDefault="00DD092D" w:rsidP="00DD092D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pl-PL"/>
        </w:rPr>
      </w:pPr>
      <w:r w:rsidRPr="00D2614E">
        <w:rPr>
          <w:rFonts w:ascii="Times New Roman" w:hAnsi="Times New Roman"/>
          <w:b/>
          <w:bCs/>
          <w:sz w:val="28"/>
          <w:szCs w:val="28"/>
          <w:lang w:val="uk-UA" w:eastAsia="pl-PL"/>
        </w:rPr>
        <w:t>Мови та літератури в загальноосвітніх навчальних закладах із навчанням або вивченням мов національних меншин</w:t>
      </w:r>
    </w:p>
    <w:p w:rsidR="00DD092D" w:rsidRDefault="00DD092D" w:rsidP="00DD092D">
      <w:pPr>
        <w:pStyle w:val="a4"/>
        <w:spacing w:line="240" w:lineRule="auto"/>
        <w:ind w:firstLine="708"/>
        <w:rPr>
          <w:sz w:val="28"/>
          <w:szCs w:val="28"/>
          <w:lang w:val="uk-UA"/>
        </w:rPr>
      </w:pPr>
    </w:p>
    <w:p w:rsidR="00DD092D" w:rsidRDefault="00DD092D" w:rsidP="00DD092D">
      <w:pPr>
        <w:pStyle w:val="a4"/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навчання мовам та літературам у сучасній школі необхідно орієнтуватися на життєві потреби учнів; розвивати в них уміння справлятися з реальними проблемами, що виникають у різних життєвих ситуаціях; допомагати  стати більш незалежними в своїх думках і діях, більш відповідальними і готовими до співробітництва з іншими людьми, що є умовою розвитку демократичного суспільства</w:t>
      </w:r>
    </w:p>
    <w:p w:rsidR="00DD092D" w:rsidRDefault="00DD092D" w:rsidP="00DD092D">
      <w:pPr>
        <w:pStyle w:val="a4"/>
        <w:spacing w:line="240" w:lineRule="auto"/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 xml:space="preserve">У </w:t>
      </w:r>
      <w:r>
        <w:rPr>
          <w:b/>
          <w:bCs/>
          <w:sz w:val="28"/>
          <w:szCs w:val="28"/>
          <w:lang w:val="uk-UA"/>
        </w:rPr>
        <w:t>2017/2018 навчальному</w:t>
      </w:r>
      <w:r>
        <w:rPr>
          <w:sz w:val="28"/>
          <w:szCs w:val="28"/>
          <w:lang w:val="uk-UA"/>
        </w:rPr>
        <w:t xml:space="preserve"> році вчител</w:t>
      </w:r>
      <w:proofErr w:type="gramStart"/>
      <w:r>
        <w:rPr>
          <w:sz w:val="28"/>
          <w:szCs w:val="28"/>
          <w:lang w:val="uk-UA"/>
        </w:rPr>
        <w:t>і-</w:t>
      </w:r>
      <w:proofErr w:type="gramEnd"/>
      <w:r>
        <w:rPr>
          <w:sz w:val="28"/>
          <w:szCs w:val="28"/>
          <w:lang w:val="uk-UA"/>
        </w:rPr>
        <w:t>словесники загальноосвітніх навчальних закладів з навчанням мовами національних меншин  працюватимуть:</w:t>
      </w:r>
    </w:p>
    <w:p w:rsidR="00DD092D" w:rsidRDefault="00DD092D" w:rsidP="00DD092D">
      <w:pPr>
        <w:spacing w:after="0" w:line="240" w:lineRule="auto"/>
        <w:ind w:left="3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у 5-9 класах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Типовими навчальними планами загальноосвітніх навчальних закладів ІІ ступеня, затвердженими наказом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МОНмолодьспорту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 від 03.04.2012  </w:t>
      </w:r>
      <w:hyperlink r:id="rId6" w:history="1">
        <w:r w:rsidRPr="007758C6">
          <w:rPr>
            <w:rStyle w:val="a3"/>
            <w:rFonts w:ascii="Times New Roman" w:hAnsi="Times New Roman"/>
            <w:sz w:val="28"/>
            <w:szCs w:val="28"/>
            <w:lang w:eastAsia="ru-RU"/>
          </w:rPr>
          <w:t>№ 409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(із змінами);</w:t>
      </w:r>
    </w:p>
    <w:p w:rsidR="00DD092D" w:rsidRDefault="00DD092D" w:rsidP="00DD092D">
      <w:pPr>
        <w:pStyle w:val="a4"/>
        <w:spacing w:line="240" w:lineRule="auto"/>
        <w:ind w:firstLine="708"/>
        <w:rPr>
          <w:color w:val="000000"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/>
        </w:rPr>
        <w:t>у 10-11 класах</w:t>
      </w:r>
      <w:r>
        <w:rPr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для 10-11-х класів - за Типовими навчальними планами загальноосвітніх навчальних закладів ІІІ ступеня, затвердженими наказом МОН України від 27.08.2010 </w:t>
      </w:r>
      <w:hyperlink r:id="rId7" w:history="1">
        <w:r w:rsidRPr="007758C6">
          <w:rPr>
            <w:rStyle w:val="a3"/>
            <w:sz w:val="28"/>
            <w:szCs w:val="28"/>
            <w:lang w:val="uk-UA"/>
          </w:rPr>
          <w:t>№ 834</w:t>
        </w:r>
      </w:hyperlink>
      <w:r>
        <w:rPr>
          <w:color w:val="000000"/>
          <w:sz w:val="28"/>
          <w:szCs w:val="28"/>
          <w:lang w:val="uk-UA"/>
        </w:rPr>
        <w:t> (із змінами).</w:t>
      </w:r>
    </w:p>
    <w:p w:rsidR="00DD092D" w:rsidRDefault="00DD092D" w:rsidP="00DD092D">
      <w:pPr>
        <w:pStyle w:val="a4"/>
        <w:spacing w:line="240" w:lineRule="auto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освітою. Варіант Типового навчального плану (з вибором мови навчання, з вивченням мови національної меншини, з вивченням двох іноземних мов тощо) навчальний заклад обирає самостійно залежно від типу закладу, його спеціалізації, освітніх запитів учнів і їхніх батьків та з урахуванням кадрового та матеріально-технічного забезпечення.</w:t>
      </w:r>
    </w:p>
    <w:p w:rsidR="00DD092D" w:rsidRDefault="00DD092D" w:rsidP="00DD09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спеціалізованих школах (класах), ліцеях, гімназіях, колегіумах з поглибленим вивченням окремих предметів мовою навчання може бути мова національної меншини або така мова може вивчатися. У такому випадку під час розроблення робочих навчальних планів потрібно використовувати два варіанти Типових планів: для спеціалізованих шкіл, ліцеїв, гімназій, колегіумів та для загальноосвітніх навчальних закладів з вивченням (навчанням) мови(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національної меншини (у частині вивчення (навчання) мови(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національної меншини та «Літератури»).</w:t>
      </w:r>
    </w:p>
    <w:p w:rsidR="00DD092D" w:rsidRDefault="00DD092D" w:rsidP="00DD09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Крім того, при складанні робочих Типових навчальних планів необхідно орієнтуватися на лист Міністерства освіти і науки України від 07.10.2016 № 1/9-542.</w:t>
      </w:r>
    </w:p>
    <w:p w:rsidR="00DD092D" w:rsidRDefault="00DD092D" w:rsidP="00DD09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Звертаємо увагу, що факультативи, групові та індивідуальні заняття проводяться для окремих учнів або груп учнів. При цьому в класному журналі або в окремому журналі зазначається, з яких навчальних предметів інваріантної складової вони проводяться;  склад групи, яка відвідує факультативні заняття з предметів, та ведеться облік відвідування. Оцінювання навчальних досягнень учнів може здійснюватися за рішенням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педагогічної ради (див. лист МОН України від 07.06.2017 № 1/9-315 «Про структуру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2017/2018 навчального року та навчальні плани загальноосвітніх навчальних закладів»).</w:t>
      </w:r>
    </w:p>
    <w:p w:rsidR="00DD092D" w:rsidRDefault="00DD092D" w:rsidP="00DD092D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змісту навчальних програм з мов і літератур національних меншин для учнів 5-9 класів, що введені в навчальний процес з 2013-2014 навчального року,  внесено корективи та зміни, затверджені наказом Міністерства освіти і науки України від 07.06.2017 № 804.</w:t>
      </w:r>
    </w:p>
    <w:p w:rsidR="00DD092D" w:rsidRDefault="00DD092D" w:rsidP="00DD092D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Ці навчальні програми розроблено на основі Державного стандарту базової і повної загальної середньої освіти, затвердженого постановою Кабінету Міністрів України від 23.11.2011 № 1392, з урахуванням Державного стандарту початкової загальної освіти, затвердженого постановою Кабінету Міністрів України від 20.04.2011 № 462, та   положень концепції «Нова українська школа» (2016 р.).</w:t>
      </w:r>
    </w:p>
    <w:p w:rsidR="00DD092D" w:rsidRDefault="00DD092D" w:rsidP="00DD092D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оновлених програмах розкривається роль мов та літератур національних меншин у формуванні ключових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посилюється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підхід до їх вивчення; уточнено і деталізовано кількість навчальних годин на вивчення тієї чи іншої теми; спрощено окремі теми, що дублюють зміст освіти у відповідних лініях програм; вилучено матеріал, який певним чином дублюється в попередніх чи наступних класах; знято теми,  що не відповідають віковим особливостям учнів або втратили свою актуальність, або вивчаються в курсі української мови  та літератури тощо.</w:t>
      </w:r>
    </w:p>
    <w:p w:rsidR="00DD092D" w:rsidRDefault="00DD092D" w:rsidP="00DD092D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 w:eastAsia="pl-PL"/>
        </w:rPr>
      </w:pPr>
      <w:r>
        <w:rPr>
          <w:rFonts w:ascii="Times New Roman" w:hAnsi="Times New Roman"/>
          <w:b/>
          <w:bCs/>
          <w:sz w:val="28"/>
          <w:szCs w:val="28"/>
          <w:lang w:val="uk-UA" w:eastAsia="pl-PL"/>
        </w:rPr>
        <w:t>Ключові</w:t>
      </w:r>
      <w:r>
        <w:rPr>
          <w:rFonts w:ascii="Times New Roman" w:hAnsi="Times New Roman"/>
          <w:sz w:val="28"/>
          <w:szCs w:val="28"/>
          <w:lang w:val="uk-UA" w:eastAsia="pl-PL"/>
        </w:rPr>
        <w:t xml:space="preserve"> (загальноосвітні) </w:t>
      </w:r>
      <w:r>
        <w:rPr>
          <w:rFonts w:ascii="Times New Roman" w:hAnsi="Times New Roman"/>
          <w:b/>
          <w:bCs/>
          <w:sz w:val="28"/>
          <w:szCs w:val="28"/>
          <w:lang w:val="uk-UA" w:eastAsia="pl-PL"/>
        </w:rPr>
        <w:t>компетентності</w:t>
      </w:r>
      <w:r>
        <w:rPr>
          <w:rFonts w:ascii="Times New Roman" w:hAnsi="Times New Roman"/>
          <w:sz w:val="28"/>
          <w:szCs w:val="28"/>
          <w:lang w:val="uk-UA" w:eastAsia="pl-PL"/>
        </w:rPr>
        <w:t xml:space="preserve"> – це сукупність знань і навичок, яких потребує кожен учень як суб'єкт навчально-виховного процесу для самовизначення, загального розвитку і самореалізації.</w:t>
      </w:r>
    </w:p>
    <w:p w:rsidR="00DD092D" w:rsidRDefault="00DD092D" w:rsidP="00DD09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Предметна компетентність</w:t>
      </w:r>
      <w:r>
        <w:rPr>
          <w:rFonts w:ascii="Times New Roman" w:hAnsi="Times New Roman"/>
          <w:sz w:val="28"/>
          <w:szCs w:val="28"/>
        </w:rPr>
        <w:t xml:space="preserve"> – це </w:t>
      </w:r>
      <w:r>
        <w:rPr>
          <w:rFonts w:ascii="Times New Roman" w:hAnsi="Times New Roman"/>
          <w:color w:val="000000"/>
          <w:sz w:val="28"/>
          <w:szCs w:val="28"/>
        </w:rPr>
        <w:t xml:space="preserve">здатність учня успішно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застосовувати сукупність знань і способів дій із певного предмета (мови та літератури) під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час уроку або згідно з життєвою ситуацією.</w:t>
      </w:r>
    </w:p>
    <w:p w:rsidR="00DD092D" w:rsidRDefault="00DD092D" w:rsidP="00DD0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плануванні навчальної діяльності, постановці цілей та завдань навчання вчитель має їх співвідносить із завданнями розвитку ключових та предметних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 які охарактеризовано у спеціальній  таблиці в пояснювальних записках навчальних програм.</w:t>
      </w:r>
    </w:p>
    <w:p w:rsidR="00DD092D" w:rsidRDefault="00DD092D" w:rsidP="00DD09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Структура навчальних </w:t>
      </w:r>
      <w:r>
        <w:rPr>
          <w:rFonts w:ascii="Times New Roman" w:hAnsi="Times New Roman"/>
          <w:sz w:val="28"/>
          <w:szCs w:val="28"/>
        </w:rPr>
        <w:t xml:space="preserve"> програм для кожного класу містять такі компоненти: </w:t>
      </w:r>
    </w:p>
    <w:p w:rsidR="00DD092D" w:rsidRDefault="00DD092D" w:rsidP="00DD09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пояснювальну записку;</w:t>
      </w:r>
    </w:p>
    <w:p w:rsidR="00DD092D" w:rsidRDefault="00DD092D" w:rsidP="00DD09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зміст навчального матеріалу, який представлено в таблиці, що складається з двох частин (у лівій - очікувані результати навчально-пізнавальної діяльності учнів із конкретизацією </w:t>
      </w:r>
      <w:proofErr w:type="spellStart"/>
      <w:r>
        <w:rPr>
          <w:rFonts w:ascii="Times New Roman" w:hAnsi="Times New Roman"/>
          <w:sz w:val="28"/>
          <w:szCs w:val="28"/>
        </w:rPr>
        <w:t>знаннєвого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діяльнісного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оцінно-ціннісного компонентів, у правій - зміст навчального матеріалу навчання</w:t>
      </w:r>
      <w:r>
        <w:rPr>
          <w:rFonts w:ascii="Times New Roman" w:hAnsi="Times New Roman"/>
          <w:sz w:val="32"/>
          <w:szCs w:val="32"/>
        </w:rPr>
        <w:t>);</w:t>
      </w:r>
    </w:p>
    <w:p w:rsidR="00DD092D" w:rsidRPr="007758C6" w:rsidRDefault="00DD092D" w:rsidP="00DD09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C6">
        <w:rPr>
          <w:rFonts w:ascii="Times New Roman" w:hAnsi="Times New Roman"/>
          <w:sz w:val="28"/>
          <w:szCs w:val="28"/>
        </w:rPr>
        <w:t>списку навчальної літератури.</w:t>
      </w:r>
    </w:p>
    <w:p w:rsidR="00DD092D" w:rsidRPr="007758C6" w:rsidRDefault="00DD092D" w:rsidP="00DD09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58C6">
        <w:rPr>
          <w:rFonts w:ascii="Times New Roman" w:hAnsi="Times New Roman"/>
          <w:i/>
          <w:iCs/>
          <w:sz w:val="28"/>
          <w:szCs w:val="28"/>
          <w:lang w:eastAsia="ru-RU"/>
        </w:rPr>
        <w:t>Знаннєвий</w:t>
      </w:r>
      <w:proofErr w:type="spellEnd"/>
      <w:r w:rsidRPr="007758C6">
        <w:rPr>
          <w:rFonts w:ascii="Times New Roman" w:hAnsi="Times New Roman"/>
          <w:sz w:val="28"/>
          <w:szCs w:val="28"/>
          <w:lang w:eastAsia="ru-RU"/>
        </w:rPr>
        <w:t xml:space="preserve"> компонент – це перелік необхідних для засвоєння кожним учнем знань з тієї чи іншої мови та літератури, </w:t>
      </w:r>
      <w:proofErr w:type="spellStart"/>
      <w:r w:rsidRPr="007758C6">
        <w:rPr>
          <w:rFonts w:ascii="Times New Roman" w:hAnsi="Times New Roman"/>
          <w:i/>
          <w:iCs/>
          <w:sz w:val="28"/>
          <w:szCs w:val="28"/>
          <w:lang w:eastAsia="ru-RU"/>
        </w:rPr>
        <w:t>діяльнісний</w:t>
      </w:r>
      <w:proofErr w:type="spellEnd"/>
      <w:r w:rsidRPr="007758C6">
        <w:rPr>
          <w:rFonts w:ascii="Times New Roman" w:hAnsi="Times New Roman"/>
          <w:sz w:val="28"/>
          <w:szCs w:val="28"/>
          <w:lang w:eastAsia="ru-RU"/>
        </w:rPr>
        <w:t xml:space="preserve"> компонент - перелік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758C6">
        <w:rPr>
          <w:rFonts w:ascii="Times New Roman" w:hAnsi="Times New Roman"/>
          <w:sz w:val="28"/>
          <w:szCs w:val="28"/>
          <w:lang w:eastAsia="ru-RU"/>
        </w:rPr>
        <w:t xml:space="preserve">конкретних умінь і навичок з  мови та літератури, </w:t>
      </w:r>
      <w:r w:rsidRPr="007758C6">
        <w:rPr>
          <w:rFonts w:ascii="Times New Roman" w:hAnsi="Times New Roman"/>
          <w:i/>
          <w:iCs/>
          <w:sz w:val="28"/>
          <w:szCs w:val="28"/>
          <w:lang w:eastAsia="ru-RU"/>
        </w:rPr>
        <w:t>оцінно-ціннісний компонент -</w:t>
      </w:r>
      <w:r w:rsidRPr="007758C6">
        <w:rPr>
          <w:rFonts w:ascii="Times New Roman" w:hAnsi="Times New Roman"/>
          <w:sz w:val="28"/>
          <w:szCs w:val="28"/>
          <w:lang w:eastAsia="ru-RU"/>
        </w:rPr>
        <w:t xml:space="preserve"> уміння, пов'язані з оцінкою (самооцінкою) на основі спостережень учнів.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lastRenderedPageBreak/>
        <w:t xml:space="preserve">Перелік ключових </w:t>
      </w:r>
      <w:proofErr w:type="spellStart"/>
      <w:r>
        <w:rPr>
          <w:rFonts w:ascii="Times New Roman" w:hAnsi="Times New Roman"/>
          <w:sz w:val="28"/>
          <w:szCs w:val="28"/>
          <w:lang w:eastAsia="pl-PL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 співвідноситься з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наскрізними лініями</w:t>
      </w:r>
      <w:r>
        <w:rPr>
          <w:rFonts w:ascii="Times New Roman" w:hAnsi="Times New Roman"/>
          <w:sz w:val="28"/>
          <w:szCs w:val="28"/>
          <w:lang w:eastAsia="pl-PL"/>
        </w:rPr>
        <w:t xml:space="preserve">: «Екологічна безпека і безперервний розвиток», «Громадянська відповідальність», «Здоров'я і безпека» і «Підприємливість і фінансова грамотність». 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 Названі наскрізні теми мають стати засобом інтеграції ключових та предметних компетенцій, навчальних предметів та предметних циклів.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меншин. У разі потреби вчитель може вносити певні корективи у орієнтований розподіл годин, зазначений у програмі, на вивчення розділів і тем.</w:t>
      </w:r>
    </w:p>
    <w:p w:rsidR="00DD092D" w:rsidRDefault="00DD092D" w:rsidP="00DD092D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7758C6">
        <w:rPr>
          <w:rFonts w:ascii="Times New Roman" w:hAnsi="Times New Roman"/>
          <w:sz w:val="28"/>
          <w:szCs w:val="28"/>
        </w:rPr>
        <w:t xml:space="preserve">У 2017-2018 навчальному році необхідно користуватися 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7758C6">
        <w:rPr>
          <w:rFonts w:ascii="Times New Roman" w:hAnsi="Times New Roman"/>
          <w:sz w:val="28"/>
          <w:szCs w:val="28"/>
        </w:rPr>
        <w:t>навчальними  програмами для 5-9 класів</w:t>
      </w:r>
      <w:r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DD092D" w:rsidRPr="007758C6" w:rsidRDefault="00DD092D" w:rsidP="00DD092D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7758C6">
        <w:rPr>
          <w:rFonts w:ascii="Times New Roman" w:hAnsi="Times New Roman"/>
          <w:sz w:val="28"/>
          <w:szCs w:val="28"/>
        </w:rPr>
        <w:t xml:space="preserve"> </w:t>
      </w:r>
      <w:r w:rsidRPr="007758C6">
        <w:rPr>
          <w:rFonts w:ascii="Times New Roman" w:hAnsi="Times New Roman"/>
          <w:i/>
          <w:iCs/>
          <w:sz w:val="28"/>
          <w:szCs w:val="28"/>
          <w:lang w:val="ru-RU"/>
        </w:rPr>
        <w:t xml:space="preserve">з </w:t>
      </w:r>
      <w:proofErr w:type="spellStart"/>
      <w:r w:rsidRPr="007758C6">
        <w:rPr>
          <w:rFonts w:ascii="Times New Roman" w:hAnsi="Times New Roman"/>
          <w:i/>
          <w:iCs/>
          <w:sz w:val="28"/>
          <w:szCs w:val="28"/>
          <w:lang w:val="ru-RU"/>
        </w:rPr>
        <w:t>мов</w:t>
      </w:r>
      <w:proofErr w:type="spellEnd"/>
      <w:r w:rsidRPr="007758C6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758C6">
        <w:rPr>
          <w:rFonts w:ascii="Times New Roman" w:hAnsi="Times New Roman"/>
          <w:i/>
          <w:iCs/>
          <w:sz w:val="28"/>
          <w:szCs w:val="28"/>
          <w:lang w:val="ru-RU"/>
        </w:rPr>
        <w:t>національних</w:t>
      </w:r>
      <w:proofErr w:type="spellEnd"/>
      <w:r w:rsidRPr="007758C6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758C6">
        <w:rPr>
          <w:rFonts w:ascii="Times New Roman" w:hAnsi="Times New Roman"/>
          <w:i/>
          <w:iCs/>
          <w:sz w:val="28"/>
          <w:szCs w:val="28"/>
          <w:lang w:val="ru-RU"/>
        </w:rPr>
        <w:t>меншин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DD092D" w:rsidRDefault="00DD092D" w:rsidP="00DD092D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кримськотатарська мова </w:t>
      </w:r>
      <w:r>
        <w:rPr>
          <w:rFonts w:ascii="Times New Roman" w:hAnsi="Times New Roman"/>
          <w:sz w:val="28"/>
          <w:szCs w:val="28"/>
        </w:rPr>
        <w:t>для загальноосвітніх навчальних закладів з навчанням кримськотатарською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молдовська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молдовською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польська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польською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російська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російською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румунська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румунською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угорська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угорською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болгарська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мовою; 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гагаузька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мовою; 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мова іврит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загальноосвітніх навчальних закладів з навчанням українською мовою;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кримськотатарська мова </w:t>
      </w:r>
      <w:r>
        <w:rPr>
          <w:rFonts w:ascii="Times New Roman" w:hAnsi="Times New Roman"/>
          <w:sz w:val="28"/>
          <w:szCs w:val="28"/>
        </w:rPr>
        <w:t>для загальноосвітніх навчальних закладів з навчанням українською (російською)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молдовська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новогрецька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польська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ромська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російська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 (початок вивчення з 5 класу);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російська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 ( початок вивчення з 1 класу);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румунська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 (початок вивчення з 5 класу);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румунська мова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українською мовою (початок вивчення з 1 класу);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словацька</w:t>
      </w:r>
      <w:r>
        <w:rPr>
          <w:rFonts w:ascii="Times New Roman" w:hAnsi="Times New Roman"/>
          <w:sz w:val="28"/>
          <w:szCs w:val="28"/>
        </w:rPr>
        <w:t xml:space="preserve"> мова для загальноосвітніх навчальних закладів з навчанням українською мовою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 інтегрованого курсу «Література»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«Література» (кримськотатарська та зарубіжна)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кримськотатарською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«Література» (молдовська та зарубіжна</w:t>
      </w:r>
      <w:r>
        <w:rPr>
          <w:rFonts w:ascii="Times New Roman" w:hAnsi="Times New Roman"/>
          <w:sz w:val="28"/>
          <w:szCs w:val="28"/>
        </w:rPr>
        <w:t>) для загальноосвітніх навчальних закладів з навчанням молдовською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«Література» (польська та зарубіжна)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польською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«Література» (російська та зарубіжна)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російською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«Література» (румунська та зарубіжна)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румунською мовою;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«Література» (угорська та зарубіжна)</w:t>
      </w:r>
      <w:r>
        <w:rPr>
          <w:rFonts w:ascii="Times New Roman" w:hAnsi="Times New Roman"/>
          <w:sz w:val="28"/>
          <w:szCs w:val="28"/>
        </w:rPr>
        <w:t xml:space="preserve"> для загальноосвітніх навчальних закладів з навчанням угорською мовою.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10-11 класах вчителі працюють за навчальними програмами попередніх років (див. сайт Міністерства - </w:t>
      </w:r>
      <w:hyperlink r:id="rId8" w:history="1">
        <w:r w:rsidRPr="00715B2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proofErr w:type="spellStart"/>
        <w:r w:rsidRPr="00715B2E">
          <w:rPr>
            <w:rStyle w:val="a3"/>
            <w:rFonts w:ascii="Times New Roman" w:hAnsi="Times New Roman"/>
            <w:color w:val="000000"/>
            <w:sz w:val="28"/>
            <w:szCs w:val="28"/>
          </w:rPr>
          <w:t>.mon.gov.ua</w:t>
        </w:r>
        <w:proofErr w:type="spellEnd"/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).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Оцінювання навчальних досягнень учнів з мов національних меншин у 5-9 класах  здійснюється відповідно до Критеріїв  оцінювання навчальних досягнень учнів з мов національних меншин, що  розміщені на офіційному веб-сайті Міністерства освіти і науки України (лист МОН України від 30.08.2013  № 1/9–592 «Методичні рекомендації щодо оцінювання  результатів навчання російської мови та інших мов національних меншин для використання в загальноосвітніх навчальних закладах, де навчаються рідною мовою або вивчають її» (</w:t>
      </w:r>
      <w:hyperlink r:id="rId9" w:history="1">
        <w:r w:rsidRPr="00715B2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proofErr w:type="spellStart"/>
        <w:r w:rsidRPr="00715B2E">
          <w:rPr>
            <w:rStyle w:val="a3"/>
            <w:rFonts w:ascii="Times New Roman" w:hAnsi="Times New Roman"/>
            <w:color w:val="000000"/>
            <w:sz w:val="28"/>
            <w:szCs w:val="28"/>
          </w:rPr>
          <w:t>.mon.gov.ua</w:t>
        </w:r>
        <w:proofErr w:type="spellEnd"/>
      </w:hyperlink>
      <w:r>
        <w:rPr>
          <w:rFonts w:ascii="Times New Roman" w:hAnsi="Times New Roman"/>
          <w:sz w:val="28"/>
          <w:szCs w:val="28"/>
        </w:rPr>
        <w:t>);  у 10-11 класах – відповідно до критеріїв оцінювання попередніх років.</w:t>
      </w:r>
    </w:p>
    <w:p w:rsidR="00DD092D" w:rsidRDefault="00DD092D" w:rsidP="00DD0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У 9 класі в загальноосвітніх навчальних закладах з навчанням або вивченням мов та літератур національних меншин необхідно користуватися   підручниками, що отримали дозвіл на друк: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«Болгарська мова для загальноосвітніх навчальних закладів з навчанням українською мовою» підручник для 9 класу 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Терзі</w:t>
      </w:r>
      <w:proofErr w:type="spellEnd"/>
      <w:r>
        <w:rPr>
          <w:rFonts w:ascii="Times New Roman" w:hAnsi="Times New Roman"/>
          <w:sz w:val="28"/>
          <w:szCs w:val="28"/>
        </w:rPr>
        <w:t xml:space="preserve"> В.М.);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«Гагаузька мова для загальноосвітніх навчальних закладів з навчанням українською мовою» підручник для 9 класу 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Курогло</w:t>
      </w:r>
      <w:proofErr w:type="spellEnd"/>
      <w:r>
        <w:rPr>
          <w:rFonts w:ascii="Times New Roman" w:hAnsi="Times New Roman"/>
          <w:sz w:val="28"/>
          <w:szCs w:val="28"/>
        </w:rPr>
        <w:t xml:space="preserve"> Н.І., </w:t>
      </w:r>
      <w:proofErr w:type="spellStart"/>
      <w:r>
        <w:rPr>
          <w:rFonts w:ascii="Times New Roman" w:hAnsi="Times New Roman"/>
          <w:sz w:val="28"/>
          <w:szCs w:val="28"/>
        </w:rPr>
        <w:t>Веліксар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/>
          <w:sz w:val="28"/>
          <w:szCs w:val="28"/>
        </w:rPr>
        <w:t>Мілков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Кіор</w:t>
      </w:r>
      <w:proofErr w:type="spellEnd"/>
      <w:r>
        <w:rPr>
          <w:rFonts w:ascii="Times New Roman" w:hAnsi="Times New Roman"/>
          <w:sz w:val="28"/>
          <w:szCs w:val="28"/>
        </w:rPr>
        <w:t xml:space="preserve"> І.Ф.);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«Польська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Біленька-Свистович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Ковалевський </w:t>
      </w:r>
      <w:proofErr w:type="spellStart"/>
      <w:r>
        <w:rPr>
          <w:rFonts w:ascii="Times New Roman" w:hAnsi="Times New Roman"/>
          <w:sz w:val="28"/>
          <w:szCs w:val="28"/>
        </w:rPr>
        <w:t>Єжи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Ярмолюк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М.О.);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«Польська мова (9-й рік навчання) для загальноосвітніх навчальних закладів з навчанням українською мовою» підручник для 9 класу </w:t>
      </w:r>
      <w:r>
        <w:rPr>
          <w:rFonts w:ascii="Times New Roman" w:hAnsi="Times New Roman"/>
          <w:sz w:val="28"/>
          <w:szCs w:val="28"/>
        </w:rPr>
        <w:lastRenderedPageBreak/>
        <w:t xml:space="preserve">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Войцева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>
        <w:rPr>
          <w:rFonts w:ascii="Times New Roman" w:hAnsi="Times New Roman"/>
          <w:sz w:val="28"/>
          <w:szCs w:val="28"/>
        </w:rPr>
        <w:br/>
        <w:t>Бучацька Т.Г.);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«Новогрецька мова для загальноосвітніх навчальних закладів з навчанням українською мовою» підручник для 9 класу загальноосвітніх навчальних закладів (авт. Добра О.М., </w:t>
      </w:r>
      <w:proofErr w:type="spellStart"/>
      <w:r>
        <w:rPr>
          <w:rFonts w:ascii="Times New Roman" w:hAnsi="Times New Roman"/>
          <w:sz w:val="28"/>
          <w:szCs w:val="28"/>
        </w:rPr>
        <w:t>Воєвутко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Н.Ю., Жабко К.О., </w:t>
      </w:r>
      <w:proofErr w:type="spellStart"/>
      <w:r>
        <w:rPr>
          <w:rFonts w:ascii="Times New Roman" w:hAnsi="Times New Roman"/>
          <w:sz w:val="28"/>
          <w:szCs w:val="28"/>
        </w:rPr>
        <w:t>Кіор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/>
          <w:sz w:val="28"/>
          <w:szCs w:val="28"/>
        </w:rPr>
        <w:t>Кіор</w:t>
      </w:r>
      <w:proofErr w:type="spellEnd"/>
      <w:r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>
        <w:rPr>
          <w:rFonts w:ascii="Times New Roman" w:hAnsi="Times New Roman"/>
          <w:sz w:val="28"/>
          <w:szCs w:val="28"/>
        </w:rPr>
        <w:t>Лабецька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Ю.Б., </w:t>
      </w:r>
      <w:proofErr w:type="spellStart"/>
      <w:r>
        <w:rPr>
          <w:rFonts w:ascii="Times New Roman" w:hAnsi="Times New Roman"/>
          <w:sz w:val="28"/>
          <w:szCs w:val="28"/>
        </w:rPr>
        <w:t>Сніговська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«Кримськотатарська мова» підручник для 9 класу загальноосвітніх навчальних закладів з навчанням кримськотатарською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Меметов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/>
          <w:sz w:val="28"/>
          <w:szCs w:val="28"/>
        </w:rPr>
        <w:t>Акмаллаєв</w:t>
      </w:r>
      <w:proofErr w:type="spellEnd"/>
      <w:r>
        <w:rPr>
          <w:rFonts w:ascii="Times New Roman" w:hAnsi="Times New Roman"/>
          <w:sz w:val="28"/>
          <w:szCs w:val="28"/>
        </w:rPr>
        <w:t xml:space="preserve"> Е., Алієва Л.А.);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«Молдовська мова» підручник для 9 класу загальноосвітніх навчальних закладів з навчанням молдовською мовою (</w:t>
      </w:r>
      <w:proofErr w:type="spellStart"/>
      <w:r>
        <w:rPr>
          <w:rFonts w:ascii="Times New Roman" w:hAnsi="Times New Roman"/>
          <w:sz w:val="28"/>
          <w:szCs w:val="28"/>
        </w:rPr>
        <w:t>авт.Фєтєску</w:t>
      </w:r>
      <w:proofErr w:type="spellEnd"/>
      <w:r>
        <w:rPr>
          <w:rFonts w:ascii="Times New Roman" w:hAnsi="Times New Roman"/>
          <w:sz w:val="28"/>
          <w:szCs w:val="28"/>
        </w:rPr>
        <w:t xml:space="preserve"> Л.І., </w:t>
      </w:r>
      <w:proofErr w:type="spellStart"/>
      <w:r>
        <w:rPr>
          <w:rFonts w:ascii="Times New Roman" w:hAnsi="Times New Roman"/>
          <w:sz w:val="28"/>
          <w:szCs w:val="28"/>
        </w:rPr>
        <w:t>Кьося</w:t>
      </w:r>
      <w:proofErr w:type="spellEnd"/>
      <w:r>
        <w:rPr>
          <w:rFonts w:ascii="Times New Roman" w:hAnsi="Times New Roman"/>
          <w:sz w:val="28"/>
          <w:szCs w:val="28"/>
        </w:rPr>
        <w:t xml:space="preserve"> В.В.);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«Польська мова» підручник для 9 класу загальноосвітніх навчальних закладів з навчанням польською мовою (авт. Іванова М.С., </w:t>
      </w:r>
      <w:proofErr w:type="spellStart"/>
      <w:r>
        <w:rPr>
          <w:rFonts w:ascii="Times New Roman" w:hAnsi="Times New Roman"/>
          <w:sz w:val="28"/>
          <w:szCs w:val="28"/>
        </w:rPr>
        <w:t>Іванова-Хмєль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Т.М.);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«Румунська мова» підручник для 9 класу загальноосвітніх навчальних закладів з навчанням румунською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Говорнян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Попа М.К., </w:t>
      </w:r>
      <w:proofErr w:type="spellStart"/>
      <w:r>
        <w:rPr>
          <w:rFonts w:ascii="Times New Roman" w:hAnsi="Times New Roman"/>
          <w:sz w:val="28"/>
          <w:szCs w:val="28"/>
        </w:rPr>
        <w:t>Бурла</w:t>
      </w:r>
      <w:proofErr w:type="spellEnd"/>
      <w:r>
        <w:rPr>
          <w:rFonts w:ascii="Times New Roman" w:hAnsi="Times New Roman"/>
          <w:sz w:val="28"/>
          <w:szCs w:val="28"/>
        </w:rPr>
        <w:t xml:space="preserve"> О.К.);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«Угорська мова» підручник для 9 класу загальноосвітніх навчальних закладів з навчанням угорською мовою (авт. Браун Є.Л., </w:t>
      </w:r>
      <w:proofErr w:type="spellStart"/>
      <w:r>
        <w:rPr>
          <w:rFonts w:ascii="Times New Roman" w:hAnsi="Times New Roman"/>
          <w:sz w:val="28"/>
          <w:szCs w:val="28"/>
        </w:rPr>
        <w:t>Зикань</w:t>
      </w:r>
      <w:proofErr w:type="spellEnd"/>
      <w:r>
        <w:rPr>
          <w:rFonts w:ascii="Times New Roman" w:hAnsi="Times New Roman"/>
          <w:sz w:val="28"/>
          <w:szCs w:val="28"/>
        </w:rPr>
        <w:t xml:space="preserve"> Х.І., </w:t>
      </w:r>
      <w:proofErr w:type="spellStart"/>
      <w:r>
        <w:rPr>
          <w:rFonts w:ascii="Times New Roman" w:hAnsi="Times New Roman"/>
          <w:sz w:val="28"/>
          <w:szCs w:val="28"/>
        </w:rPr>
        <w:t>Ковач-Буркуш</w:t>
      </w:r>
      <w:proofErr w:type="spellEnd"/>
      <w:r>
        <w:rPr>
          <w:rFonts w:ascii="Times New Roman" w:hAnsi="Times New Roman"/>
          <w:sz w:val="28"/>
          <w:szCs w:val="28"/>
        </w:rPr>
        <w:t xml:space="preserve"> Є.С.);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«Російська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 авт. Баландіна Н.Ф.);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«Російська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Самонова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О.І., Приймак А. М., </w:t>
      </w:r>
      <w:proofErr w:type="spellStart"/>
      <w:r>
        <w:rPr>
          <w:rFonts w:ascii="Times New Roman" w:hAnsi="Times New Roman"/>
          <w:sz w:val="28"/>
          <w:szCs w:val="28"/>
        </w:rPr>
        <w:t>Гайдаєнко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І.В.);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«Російська мова (5-й рік навчання) для загальноосвітніх навчальних закладів з навчанням українською мовою» підручник для 9 класу загальноосвітніх навчальних закладів ( авт. Коновалова М.В., </w:t>
      </w:r>
      <w:proofErr w:type="spellStart"/>
      <w:r>
        <w:rPr>
          <w:rFonts w:ascii="Times New Roman" w:hAnsi="Times New Roman"/>
          <w:sz w:val="28"/>
          <w:szCs w:val="28"/>
        </w:rPr>
        <w:t>Фефілова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Є.);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«Російська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Баландіна Н.Ф.);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«Російська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Самонова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І., </w:t>
      </w:r>
      <w:proofErr w:type="spellStart"/>
      <w:r>
        <w:rPr>
          <w:rFonts w:ascii="Times New Roman" w:hAnsi="Times New Roman"/>
          <w:sz w:val="28"/>
          <w:szCs w:val="28"/>
        </w:rPr>
        <w:t>Крюченкова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«Російська мова (9-й рік навчання) для загальноосвітніх навчальних закладів з навчанням українською мовою» підручник для 9 класу загальноосвітніх навчальних закладів (авт. </w:t>
      </w:r>
      <w:proofErr w:type="spellStart"/>
      <w:r>
        <w:rPr>
          <w:rFonts w:ascii="Times New Roman" w:hAnsi="Times New Roman"/>
          <w:sz w:val="28"/>
          <w:szCs w:val="28"/>
        </w:rPr>
        <w:t>Давидюк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Статівка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/>
          <w:sz w:val="28"/>
          <w:szCs w:val="28"/>
        </w:rPr>
        <w:t>Фідкевич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О.Л.);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«Російська мова» підручник для 9 класу загальноосвітніх навчальних закладів з навчанням російською мовою (авт. Бикова К.І., </w:t>
      </w:r>
      <w:proofErr w:type="spellStart"/>
      <w:r>
        <w:rPr>
          <w:rFonts w:ascii="Times New Roman" w:hAnsi="Times New Roman"/>
          <w:sz w:val="28"/>
          <w:szCs w:val="28"/>
        </w:rPr>
        <w:t>Давидюк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Рачко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О.Ф.);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«Інтегрований курс «Література» (кримськотатарська та зарубіжна)» підручник для 9 класу загальноосвітніх навчальних закладів з навчанням кримськотатарською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Кокієва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Айше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«Інтегрований курс «Література» (молдовська та зарубіжна)» підручник для 9 класу загальноосвітніх навчальних закладів з навчанням молдовською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Фєтєску</w:t>
      </w:r>
      <w:proofErr w:type="spellEnd"/>
      <w:r>
        <w:rPr>
          <w:rFonts w:ascii="Times New Roman" w:hAnsi="Times New Roman"/>
          <w:sz w:val="28"/>
          <w:szCs w:val="28"/>
        </w:rPr>
        <w:t xml:space="preserve"> Л.І., </w:t>
      </w:r>
      <w:proofErr w:type="spellStart"/>
      <w:r>
        <w:rPr>
          <w:rFonts w:ascii="Times New Roman" w:hAnsi="Times New Roman"/>
          <w:sz w:val="28"/>
          <w:szCs w:val="28"/>
        </w:rPr>
        <w:t>Кьося</w:t>
      </w:r>
      <w:proofErr w:type="spellEnd"/>
      <w:r>
        <w:rPr>
          <w:rFonts w:ascii="Times New Roman" w:hAnsi="Times New Roman"/>
          <w:sz w:val="28"/>
          <w:szCs w:val="28"/>
        </w:rPr>
        <w:t xml:space="preserve"> В.В.);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«Інтегрований курс «Література» (польська та зарубіжна)» підручник для 9 класу загальноосвітніх навчальних закладів з навчанням польською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Лебедь</w:t>
      </w:r>
      <w:proofErr w:type="spellEnd"/>
      <w:r>
        <w:rPr>
          <w:rFonts w:ascii="Times New Roman" w:hAnsi="Times New Roman"/>
          <w:sz w:val="28"/>
          <w:szCs w:val="28"/>
        </w:rPr>
        <w:t xml:space="preserve"> Р.К.);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Інтегрований курс «Література» (російська та зарубіжна)» підручник для 9 класу загальноосвітніх навчальних закладів з навчанням російською мовою (авт. Ісаєва О.О., Клименко Ж.В., </w:t>
      </w:r>
      <w:proofErr w:type="spellStart"/>
      <w:r>
        <w:rPr>
          <w:rFonts w:ascii="Times New Roman" w:hAnsi="Times New Roman"/>
          <w:sz w:val="28"/>
          <w:szCs w:val="28"/>
        </w:rPr>
        <w:t>Бицько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О.К., Мельник А.О.);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«Інтегрований курс «Література» (румунська та зарубіжна)» підручник для 9 класу загальноосвітніх навчальних закладів з навчанням румунською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Говорнян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Колесникова Д.О.);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«Інтегрований курс «Література» (угорська та зарубіжна)» підручник для 9 класу загальноосвітніх навчальних закладів з навчанням угорською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Дебрецені</w:t>
      </w:r>
      <w:proofErr w:type="spellEnd"/>
      <w:r>
        <w:rPr>
          <w:rFonts w:ascii="Times New Roman" w:hAnsi="Times New Roman"/>
          <w:sz w:val="28"/>
          <w:szCs w:val="28"/>
        </w:rPr>
        <w:t xml:space="preserve"> О.О.);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Інтегрований курс «Література» (російська та зарубіжна)» підручник для 9 класу загальноосвітніх навчальних закладів з навчанням російською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Полулях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Надозірна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Інтегрований курс «Література» (російська та зарубіжна)» підручник для 9 класу загальноосвітніх навчальних закладів з навчанням російською мовою (авт. </w:t>
      </w:r>
      <w:proofErr w:type="spellStart"/>
      <w:r>
        <w:rPr>
          <w:rFonts w:ascii="Times New Roman" w:hAnsi="Times New Roman"/>
          <w:sz w:val="28"/>
          <w:szCs w:val="28"/>
        </w:rPr>
        <w:t>Сімакова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Снєгірьова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В.В.);</w:t>
      </w:r>
    </w:p>
    <w:p w:rsidR="00DD092D" w:rsidRDefault="00DD092D" w:rsidP="00DD09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«Інтегрований курс «Література» (російська та зарубіжна)» підручник для 9 класу загальноосвітніх навчальних закладів з навчанням російською мовою (авт. Волощук  Є.В., Слободянюк О.М., Філенко О.М.).</w:t>
      </w:r>
    </w:p>
    <w:p w:rsidR="00DD092D" w:rsidRPr="00D2614E" w:rsidRDefault="00DD092D" w:rsidP="00DD092D">
      <w:pPr>
        <w:pStyle w:val="a4"/>
        <w:spacing w:line="240" w:lineRule="auto"/>
        <w:ind w:firstLine="708"/>
        <w:rPr>
          <w:sz w:val="28"/>
          <w:szCs w:val="28"/>
          <w:lang w:val="uk-UA"/>
        </w:rPr>
      </w:pPr>
      <w:r w:rsidRPr="00D2614E">
        <w:rPr>
          <w:sz w:val="28"/>
          <w:szCs w:val="28"/>
          <w:lang w:val="uk-UA"/>
        </w:rPr>
        <w:t xml:space="preserve">У процесі навчання мовам та літературам у сучасній школі необхідно орієнтуватися на життєві потреби учнів; розвивати </w:t>
      </w:r>
      <w:r>
        <w:rPr>
          <w:sz w:val="28"/>
          <w:szCs w:val="28"/>
          <w:lang w:val="uk-UA"/>
        </w:rPr>
        <w:t>в</w:t>
      </w:r>
      <w:r w:rsidRPr="00D2614E">
        <w:rPr>
          <w:sz w:val="28"/>
          <w:szCs w:val="28"/>
          <w:lang w:val="uk-UA"/>
        </w:rPr>
        <w:t xml:space="preserve"> них уміння справлятися з реальними проблемами, що виникають </w:t>
      </w:r>
      <w:r>
        <w:rPr>
          <w:sz w:val="28"/>
          <w:szCs w:val="28"/>
          <w:lang w:val="uk-UA"/>
        </w:rPr>
        <w:t>у</w:t>
      </w:r>
      <w:r w:rsidRPr="00D2614E">
        <w:rPr>
          <w:sz w:val="28"/>
          <w:szCs w:val="28"/>
          <w:lang w:val="uk-UA"/>
        </w:rPr>
        <w:t xml:space="preserve"> різних життєвих ситуаціях; допом</w:t>
      </w:r>
      <w:r>
        <w:rPr>
          <w:sz w:val="28"/>
          <w:szCs w:val="28"/>
          <w:lang w:val="uk-UA"/>
        </w:rPr>
        <w:t>а</w:t>
      </w:r>
      <w:r w:rsidRPr="00D2614E">
        <w:rPr>
          <w:sz w:val="28"/>
          <w:szCs w:val="28"/>
          <w:lang w:val="uk-UA"/>
        </w:rPr>
        <w:t>гати  стати більш незалежними в своїх думках і діях, більш відповідальними і готовими до співробітництва з іншими людьми, що є умовою розвитку демократичного суспільства</w:t>
      </w:r>
    </w:p>
    <w:p w:rsidR="00CB28D7" w:rsidRDefault="00CB28D7"/>
    <w:sectPr w:rsidR="00CB28D7" w:rsidSect="00DD0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C74"/>
    <w:multiLevelType w:val="hybridMultilevel"/>
    <w:tmpl w:val="B5D8D8BC"/>
    <w:lvl w:ilvl="0" w:tplc="7794DAA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D"/>
    <w:rsid w:val="00CB28D7"/>
    <w:rsid w:val="00D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92D"/>
    <w:rPr>
      <w:color w:val="0000FF"/>
      <w:u w:val="single"/>
    </w:rPr>
  </w:style>
  <w:style w:type="paragraph" w:styleId="a4">
    <w:name w:val="Body Text"/>
    <w:basedOn w:val="a"/>
    <w:link w:val="a5"/>
    <w:rsid w:val="00DD092D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5">
    <w:name w:val="Основной текст Знак"/>
    <w:basedOn w:val="a0"/>
    <w:link w:val="a4"/>
    <w:rsid w:val="00DD092D"/>
    <w:rPr>
      <w:rFonts w:eastAsia="Times New Roman" w:cs="Times New Roman"/>
      <w:sz w:val="20"/>
      <w:szCs w:val="20"/>
      <w:lang w:val="en-US" w:eastAsia="x-none"/>
    </w:rPr>
  </w:style>
  <w:style w:type="paragraph" w:styleId="a6">
    <w:name w:val="List Paragraph"/>
    <w:basedOn w:val="a"/>
    <w:uiPriority w:val="34"/>
    <w:qFormat/>
    <w:rsid w:val="00DD092D"/>
    <w:pPr>
      <w:ind w:left="720"/>
      <w:contextualSpacing/>
      <w:jc w:val="both"/>
    </w:pPr>
    <w:rPr>
      <w:rFonts w:eastAsia="Calibri"/>
      <w:lang w:eastAsia="en-US"/>
    </w:rPr>
  </w:style>
  <w:style w:type="paragraph" w:styleId="a7">
    <w:name w:val="No Spacing"/>
    <w:link w:val="a8"/>
    <w:uiPriority w:val="99"/>
    <w:qFormat/>
    <w:rsid w:val="00DD092D"/>
    <w:pPr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99"/>
    <w:rsid w:val="00DD092D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92D"/>
    <w:rPr>
      <w:color w:val="0000FF"/>
      <w:u w:val="single"/>
    </w:rPr>
  </w:style>
  <w:style w:type="paragraph" w:styleId="a4">
    <w:name w:val="Body Text"/>
    <w:basedOn w:val="a"/>
    <w:link w:val="a5"/>
    <w:rsid w:val="00DD092D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5">
    <w:name w:val="Основной текст Знак"/>
    <w:basedOn w:val="a0"/>
    <w:link w:val="a4"/>
    <w:rsid w:val="00DD092D"/>
    <w:rPr>
      <w:rFonts w:eastAsia="Times New Roman" w:cs="Times New Roman"/>
      <w:sz w:val="20"/>
      <w:szCs w:val="20"/>
      <w:lang w:val="en-US" w:eastAsia="x-none"/>
    </w:rPr>
  </w:style>
  <w:style w:type="paragraph" w:styleId="a6">
    <w:name w:val="List Paragraph"/>
    <w:basedOn w:val="a"/>
    <w:uiPriority w:val="34"/>
    <w:qFormat/>
    <w:rsid w:val="00DD092D"/>
    <w:pPr>
      <w:ind w:left="720"/>
      <w:contextualSpacing/>
      <w:jc w:val="both"/>
    </w:pPr>
    <w:rPr>
      <w:rFonts w:eastAsia="Calibri"/>
      <w:lang w:eastAsia="en-US"/>
    </w:rPr>
  </w:style>
  <w:style w:type="paragraph" w:styleId="a7">
    <w:name w:val="No Spacing"/>
    <w:link w:val="a8"/>
    <w:uiPriority w:val="99"/>
    <w:qFormat/>
    <w:rsid w:val="00DD092D"/>
    <w:pPr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99"/>
    <w:rsid w:val="00DD092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88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876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Ленуська</dc:creator>
  <cp:lastModifiedBy>Ленуська</cp:lastModifiedBy>
  <cp:revision>1</cp:revision>
  <dcterms:created xsi:type="dcterms:W3CDTF">2017-08-14T17:53:00Z</dcterms:created>
  <dcterms:modified xsi:type="dcterms:W3CDTF">2017-08-14T18:00:00Z</dcterms:modified>
</cp:coreProperties>
</file>