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F" w:rsidRDefault="00B11B7F" w:rsidP="00B11B7F">
      <w:pPr>
        <w:widowControl w:val="0"/>
        <w:spacing w:after="0" w:line="240" w:lineRule="auto"/>
        <w:ind w:right="-5"/>
        <w:jc w:val="center"/>
        <w:rPr>
          <w:rFonts w:eastAsia="Times New Roman" w:cs="Times New Roman"/>
          <w:b/>
          <w:szCs w:val="28"/>
          <w:lang w:val="en-US" w:eastAsia="ru-RU"/>
        </w:rPr>
      </w:pPr>
    </w:p>
    <w:p w:rsidR="00A637AC" w:rsidRDefault="00A637AC" w:rsidP="00B11B7F">
      <w:pPr>
        <w:widowControl w:val="0"/>
        <w:spacing w:after="0" w:line="240" w:lineRule="auto"/>
        <w:ind w:right="-5"/>
        <w:jc w:val="center"/>
        <w:rPr>
          <w:rFonts w:eastAsia="Times New Roman" w:cs="Times New Roman"/>
          <w:b/>
          <w:szCs w:val="28"/>
          <w:lang w:val="en-US" w:eastAsia="ru-RU"/>
        </w:rPr>
      </w:pPr>
      <w:bookmarkStart w:id="0" w:name="_GoBack"/>
      <w:bookmarkEnd w:id="0"/>
      <w:r w:rsidRPr="00B11B7F">
        <w:rPr>
          <w:rFonts w:eastAsia="Times New Roman" w:cs="Times New Roman"/>
          <w:b/>
          <w:szCs w:val="28"/>
          <w:lang w:eastAsia="ru-RU"/>
        </w:rPr>
        <w:t>Методичні рекомендації щодо викладання фізичної культури у 2016-2017 навчальному році</w:t>
      </w:r>
    </w:p>
    <w:p w:rsidR="00B11B7F" w:rsidRPr="00B11B7F" w:rsidRDefault="00B11B7F" w:rsidP="00B11B7F">
      <w:pPr>
        <w:widowControl w:val="0"/>
        <w:spacing w:after="0" w:line="240" w:lineRule="auto"/>
        <w:ind w:right="-5"/>
        <w:jc w:val="center"/>
        <w:rPr>
          <w:rFonts w:eastAsia="Times New Roman" w:cs="Times New Roman"/>
          <w:b/>
          <w:szCs w:val="28"/>
          <w:lang w:val="en-US" w:eastAsia="ru-RU"/>
        </w:rPr>
      </w:pPr>
    </w:p>
    <w:p w:rsidR="00A637AC" w:rsidRPr="00A637AC" w:rsidRDefault="00A637AC" w:rsidP="00A637AC">
      <w:pPr>
        <w:widowControl w:val="0"/>
        <w:spacing w:after="0" w:line="240" w:lineRule="auto"/>
        <w:ind w:right="-5" w:firstLine="720"/>
        <w:jc w:val="right"/>
        <w:rPr>
          <w:rFonts w:eastAsia="Times New Roman" w:cs="Times New Roman"/>
          <w:szCs w:val="28"/>
          <w:lang w:eastAsia="ru-RU"/>
        </w:rPr>
      </w:pPr>
      <w:r w:rsidRPr="00A637AC">
        <w:rPr>
          <w:rFonts w:eastAsia="Times New Roman" w:cs="Times New Roman"/>
          <w:szCs w:val="28"/>
          <w:lang w:eastAsia="ru-RU"/>
        </w:rPr>
        <w:t>Додаток до листа Міністерства</w:t>
      </w:r>
    </w:p>
    <w:p w:rsidR="00A637AC" w:rsidRPr="00A637AC" w:rsidRDefault="00A637AC" w:rsidP="00A637AC">
      <w:pPr>
        <w:widowControl w:val="0"/>
        <w:spacing w:after="0" w:line="240" w:lineRule="auto"/>
        <w:ind w:right="-5" w:firstLine="720"/>
        <w:jc w:val="right"/>
        <w:rPr>
          <w:rFonts w:eastAsia="Times New Roman" w:cs="Times New Roman"/>
          <w:szCs w:val="28"/>
          <w:lang w:eastAsia="ru-RU"/>
        </w:rPr>
      </w:pPr>
      <w:r w:rsidRPr="00A637AC">
        <w:rPr>
          <w:rFonts w:eastAsia="Times New Roman" w:cs="Times New Roman"/>
          <w:szCs w:val="28"/>
          <w:lang w:eastAsia="ru-RU"/>
        </w:rPr>
        <w:t>освіти і науки України</w:t>
      </w:r>
    </w:p>
    <w:p w:rsidR="00A637AC" w:rsidRDefault="00A637AC" w:rsidP="00A637AC">
      <w:pPr>
        <w:widowControl w:val="0"/>
        <w:spacing w:after="0" w:line="240" w:lineRule="auto"/>
        <w:ind w:right="-5" w:firstLine="720"/>
        <w:jc w:val="right"/>
        <w:rPr>
          <w:rFonts w:eastAsia="Times New Roman" w:cs="Times New Roman"/>
          <w:szCs w:val="28"/>
          <w:lang w:eastAsia="ru-RU"/>
        </w:rPr>
      </w:pPr>
      <w:r w:rsidRPr="00A637AC">
        <w:rPr>
          <w:rFonts w:eastAsia="Times New Roman" w:cs="Times New Roman"/>
          <w:szCs w:val="28"/>
          <w:lang w:eastAsia="ru-RU"/>
        </w:rPr>
        <w:t>від 17.08.2016р. № 1/9-437</w:t>
      </w:r>
    </w:p>
    <w:p w:rsidR="006D4FB9" w:rsidRPr="006D4FB9" w:rsidRDefault="006D4FB9" w:rsidP="006D4FB9">
      <w:pPr>
        <w:widowControl w:val="0"/>
        <w:spacing w:after="0" w:line="240" w:lineRule="auto"/>
        <w:ind w:right="-5" w:firstLine="720"/>
        <w:jc w:val="both"/>
        <w:rPr>
          <w:rFonts w:eastAsia="Times New Roman" w:cs="Times New Roman"/>
          <w:szCs w:val="28"/>
          <w:lang w:eastAsia="ru-RU"/>
        </w:rPr>
      </w:pPr>
      <w:r w:rsidRPr="006D4FB9">
        <w:rPr>
          <w:rFonts w:eastAsia="Times New Roman" w:cs="Times New Roman"/>
          <w:szCs w:val="28"/>
          <w:lang w:eastAsia="ru-RU"/>
        </w:rPr>
        <w:t>Фізичне виховання — важливий засіб фізичного, соціального та духовного розвитку учнівської молоді.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Метою навчального предмета «Фізична культура» є формування в учнів стійкої мотивації до збереження і зміцнення свого здоров’я та ціннісних орієнтацій щодо здорового способу життя. Предмет надає змогу: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створити цілісну уяву про вплив занять фізичними вправами на розвиток особистості;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оволодіти технікою рухових дій;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 xml:space="preserve">набути навичок організації та методики проведення найпростіших форм занять фізичною культурою; 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 xml:space="preserve">сприяти профілактиці шкідливих звичок тощо. 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napToGrid w:val="0"/>
          <w:szCs w:val="28"/>
          <w:lang w:eastAsia="ru-RU"/>
        </w:rPr>
        <w:t xml:space="preserve">Заняття фізичною культурою повинні увійти до звички школяра. Рух, змагання, </w:t>
      </w:r>
      <w:r w:rsidRPr="006D4FB9">
        <w:rPr>
          <w:rFonts w:eastAsia="Calibri" w:cs="Times New Roman"/>
          <w:szCs w:val="28"/>
        </w:rPr>
        <w:t>самоствердження – природна суть фізичної культури і спорту.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Типовими навчальними планами для загальноосвітніх навчальних закладів у 2016/2017 навчальному році на вивчення предмета «Фізична культура» в інваріантній складовій передбачено: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5-9 класи – 3 години на тиждень;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10-11 класи – 2 години на тиждень;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10-11 класи спортивного та військово-спортивного профілів – 5 годин на тиждень.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При складанні розкладу занять на навчальний рік слід враховувати місцеві кліматичні умови, матеріальну базу навчального закладу освіти, кадрове забезпечення вчителями фізичної культури тощо.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Ураховуючи те,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музики, образотворчого мистецтва, трудового навчання та основ здоров’я і фізичної культури. 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  <w:lang w:eastAsia="uk-UA"/>
        </w:rPr>
      </w:pPr>
      <w:r w:rsidRPr="006D4FB9">
        <w:rPr>
          <w:rFonts w:eastAsia="Calibri" w:cs="Times New Roman"/>
          <w:szCs w:val="28"/>
        </w:rPr>
        <w:t xml:space="preserve">У 2016/2017 навчальному році вивчення фізичної культури здійснюватиметься за навчальними програмами, які </w:t>
      </w:r>
      <w:r w:rsidRPr="006D4FB9">
        <w:rPr>
          <w:rFonts w:eastAsia="Calibri" w:cs="Times New Roman"/>
          <w:szCs w:val="28"/>
          <w:lang w:eastAsia="uk-UA"/>
        </w:rPr>
        <w:t>мають відповідний гриф Міністерства освіти та науки України.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lastRenderedPageBreak/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До занять з фізичної культури і спорту допускаються учні, які пройшли обов'язковий медичний профілактичний огляд відповідно до Положення про медико-педагогічний контроль за фізичним вихованням учнів у загальноосвітніх навчальних закладах, не мають протипоказань щодо стану здоров'я, в яких визначені рівень фізичного розвитку і група для занять фізичною культурою.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Присутність учнів на уроках з фізичної культури незалежно від рівня фізичного розвитку і групи для занять фізичною культурою, а також тимчасово звільнені від занять є обов’язковою.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color w:val="000000"/>
          <w:szCs w:val="28"/>
        </w:rPr>
      </w:pPr>
      <w:bookmarkStart w:id="1" w:name="25"/>
      <w:bookmarkStart w:id="2" w:name="23"/>
      <w:bookmarkEnd w:id="1"/>
      <w:bookmarkEnd w:id="2"/>
      <w:r w:rsidRPr="006D4FB9">
        <w:rPr>
          <w:rFonts w:eastAsia="Calibri" w:cs="Times New Roman"/>
          <w:color w:val="000000"/>
          <w:szCs w:val="28"/>
        </w:rPr>
        <w:t>Допустиме навантаження на уроці для тих учнів, які за станом здоров'я належать до підготовчої або спеціальної груп і відвідують уроки фізичної культури, встановлює вчитель фізичної культури.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Організація медичного обслуговування учнів здійснюється відповідно до чинного законодавства.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  <w:lang w:eastAsia="ru-RU"/>
        </w:rPr>
      </w:pPr>
      <w:r w:rsidRPr="006D4FB9">
        <w:rPr>
          <w:rFonts w:eastAsia="Calibri" w:cs="Times New Roman"/>
          <w:szCs w:val="28"/>
        </w:rPr>
        <w:t xml:space="preserve">Поділ класу на групи дівчат і юнаків під час вивчення предмета в 10-11 класах загальноосвітніх навчальних закладах здійснюється згідно наказу Міністерства освіти і науки України від 20.02.2002 № 128 (додаток 2). </w:t>
      </w:r>
      <w:r w:rsidRPr="006D4FB9">
        <w:rPr>
          <w:rFonts w:eastAsia="Calibri" w:cs="Times New Roman"/>
          <w:szCs w:val="28"/>
          <w:lang w:eastAsia="ru-RU"/>
        </w:rPr>
        <w:t>При наявності можливостей уроки фізичної культури в 5-9 класах варто проводити для хлопців та дівчат окремо.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Під час планування навчального матеріалу з фізичної культури варто зважати на такі об’єктивні фактори як наявність спортивного залу (майданчика), інвентарю та обладнання, погодні умови тощо. Правильно спланувати навчальну роботу з фізичної культури означає передбачити зміст, форми і методи цієї роботи, врахувати вікові, психологічні і статеві особливості розвитку учнів, рівень їхніх фізичних якостей і рухових здібностей, стан здоров’я тощо.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Times New Roman" w:cs="Times New Roman"/>
          <w:szCs w:val="28"/>
          <w:lang w:eastAsia="ru-RU"/>
        </w:rPr>
      </w:pPr>
      <w:r w:rsidRPr="006D4FB9">
        <w:rPr>
          <w:rFonts w:eastAsia="Times New Roman" w:cs="Times New Roman"/>
          <w:szCs w:val="28"/>
          <w:lang w:eastAsia="ru-RU"/>
        </w:rPr>
        <w:t xml:space="preserve">Змістове наповнення фізичної культури за програмою навчальний заклад формує самостійно з варіативних модулів. Обов’язковим є включення засобів теоретичної і загально-фізичної підготовки, які передбачені програмою для даного класу до кожного варіативного модуля. У 5-6 класах учні мають опанувати 5-6 варіативних модулів, у 7-8 класах – 3-5 модулів, у 9 класі – 3-4 модулі, 10-11 класах – 2-3 модулі. На опанування всіх модулів відводиться приблизно однакова кількість годин. Однак не виключається можливість вмотивованого збільшення або зменшення кількості годин на вивчення окремих модулів. 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napToGrid w:val="0"/>
          <w:szCs w:val="28"/>
        </w:rPr>
      </w:pPr>
      <w:r w:rsidRPr="006D4FB9">
        <w:rPr>
          <w:rFonts w:eastAsia="Calibri" w:cs="Times New Roman"/>
          <w:snapToGrid w:val="0"/>
          <w:szCs w:val="28"/>
        </w:rPr>
        <w:t xml:space="preserve">На заняттях з фізичної культури рекомендуємо здійснювати особистісно орієнтований підхід до навчання учнів за статевими та індивідуальними особливостями фізичного розвитку, а також з урахуванням їхніх потреб і нахилів, навчити учнів «слухати» і «оцінювати» </w:t>
      </w:r>
      <w:r w:rsidRPr="006D4FB9">
        <w:rPr>
          <w:rFonts w:eastAsia="Calibri" w:cs="Times New Roman"/>
          <w:bCs/>
          <w:snapToGrid w:val="0"/>
          <w:szCs w:val="28"/>
        </w:rPr>
        <w:t>свій</w:t>
      </w:r>
      <w:r w:rsidRPr="006D4FB9">
        <w:rPr>
          <w:rFonts w:eastAsia="Calibri" w:cs="Times New Roman"/>
          <w:snapToGrid w:val="0"/>
          <w:szCs w:val="28"/>
        </w:rPr>
        <w:t xml:space="preserve"> фізичний стан, добирати і використовувати різноманітні засоби свого фізичного вдосконалення.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 xml:space="preserve">Для оцінювання розвитку фізичних якостей використовуються навчальні нормативи, які розроблено для кожного року вивчення модуля. Контрольні навчальні нормативи є орієнтовними. Порядок їх проведення визначає вчитель відповідно до календарно тематичного планування. 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lastRenderedPageBreak/>
        <w:t xml:space="preserve">При оцінюванні навчальних досягнень з фізичної культури також враховуються: особисті досягнення школярів протягом навчального року; ступінь активності учнів на уроках; залучення учнів до занять фізичною культурою в позаурочний час; участь у змаганнях усіх рівнів. 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>Для попередження нещасних випадків слід дотримуватись вимог безпеки під час проведення занять а, особливо, при складанні контрольних навчальних нормативів, коли учні виконують вправи з максимальним навантаженням.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szCs w:val="28"/>
        </w:rPr>
      </w:pPr>
      <w:r w:rsidRPr="006D4FB9">
        <w:rPr>
          <w:rFonts w:eastAsia="Calibri" w:cs="Times New Roman"/>
          <w:szCs w:val="28"/>
        </w:rPr>
        <w:t xml:space="preserve">У період з 01.09 до 01.10 кожного навчального року з метою адаптації учнів до навантажень на уроках фізичної культури прийом контрольних навчальних нормативів не здійснюється, а також обмежується виконання вправ з максимальною інтенсивністю. </w:t>
      </w:r>
    </w:p>
    <w:p w:rsidR="006D4FB9" w:rsidRPr="006D4FB9" w:rsidRDefault="006D4FB9" w:rsidP="006D4FB9">
      <w:pPr>
        <w:spacing w:after="0" w:line="240" w:lineRule="auto"/>
        <w:ind w:right="-5" w:firstLine="720"/>
        <w:jc w:val="both"/>
        <w:rPr>
          <w:rFonts w:eastAsia="Calibri" w:cs="Times New Roman"/>
          <w:i/>
          <w:szCs w:val="28"/>
        </w:rPr>
      </w:pPr>
      <w:r w:rsidRPr="006D4FB9">
        <w:rPr>
          <w:rFonts w:eastAsia="Calibri" w:cs="Times New Roman"/>
          <w:bCs/>
          <w:szCs w:val="28"/>
        </w:rPr>
        <w:t>Н</w:t>
      </w:r>
      <w:r w:rsidRPr="006D4FB9">
        <w:rPr>
          <w:rFonts w:eastAsia="Calibri" w:cs="Times New Roman"/>
          <w:szCs w:val="28"/>
        </w:rPr>
        <w:t>авчально-методичне забезпечення, рекомендоване Міністерством освіти і науки України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 освіти і науки України та Інституту модернізації змісту освіти.</w:t>
      </w:r>
    </w:p>
    <w:p w:rsidR="00CE4509" w:rsidRDefault="00CE4509"/>
    <w:sectPr w:rsidR="00CE4509" w:rsidSect="00736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FB9"/>
    <w:rsid w:val="00004BD5"/>
    <w:rsid w:val="006D4FB9"/>
    <w:rsid w:val="007362F3"/>
    <w:rsid w:val="00A637AC"/>
    <w:rsid w:val="00B11B7F"/>
    <w:rsid w:val="00CE4509"/>
    <w:rsid w:val="00D11258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4210</Words>
  <Characters>2400</Characters>
  <Application>Microsoft Office Word</Application>
  <DocSecurity>0</DocSecurity>
  <Lines>20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Admin</cp:lastModifiedBy>
  <cp:revision>5</cp:revision>
  <dcterms:created xsi:type="dcterms:W3CDTF">2016-11-07T19:02:00Z</dcterms:created>
  <dcterms:modified xsi:type="dcterms:W3CDTF">2016-11-08T21:01:00Z</dcterms:modified>
</cp:coreProperties>
</file>