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21" w:rsidRPr="00574529" w:rsidRDefault="00B561D2" w:rsidP="00864CBE">
      <w:pPr>
        <w:spacing w:line="276" w:lineRule="auto"/>
        <w:ind w:firstLine="708"/>
        <w:jc w:val="both"/>
        <w:rPr>
          <w:b/>
          <w:szCs w:val="28"/>
        </w:rPr>
      </w:pPr>
      <w:r w:rsidRPr="00574529">
        <w:rPr>
          <w:b/>
          <w:noProof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-53340</wp:posOffset>
            </wp:positionV>
            <wp:extent cx="3125470" cy="1905000"/>
            <wp:effectExtent l="38100" t="38100" r="36830" b="38100"/>
            <wp:wrapSquare wrapText="bothSides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90500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Pr="00574529">
        <w:rPr>
          <w:b/>
          <w:szCs w:val="28"/>
        </w:rPr>
        <w:t>2</w:t>
      </w:r>
      <w:r w:rsidRPr="00574529">
        <w:rPr>
          <w:b/>
          <w:szCs w:val="28"/>
          <w:lang w:val="ru-RU"/>
        </w:rPr>
        <w:t>0</w:t>
      </w:r>
      <w:r w:rsidRPr="00574529">
        <w:rPr>
          <w:b/>
          <w:szCs w:val="28"/>
        </w:rPr>
        <w:t>.0</w:t>
      </w:r>
      <w:r w:rsidRPr="00574529">
        <w:rPr>
          <w:b/>
          <w:szCs w:val="28"/>
          <w:lang w:val="ru-RU"/>
        </w:rPr>
        <w:t>9</w:t>
      </w:r>
      <w:r w:rsidRPr="00574529">
        <w:rPr>
          <w:b/>
          <w:szCs w:val="28"/>
        </w:rPr>
        <w:t>.2018</w:t>
      </w:r>
      <w:r w:rsidRPr="00574529">
        <w:rPr>
          <w:szCs w:val="28"/>
        </w:rPr>
        <w:t xml:space="preserve"> року на базі</w:t>
      </w:r>
      <w:r w:rsidRPr="00574529">
        <w:rPr>
          <w:szCs w:val="28"/>
          <w:lang w:val="ru-RU"/>
        </w:rPr>
        <w:t xml:space="preserve"> </w:t>
      </w:r>
      <w:r w:rsidR="0019038F">
        <w:rPr>
          <w:szCs w:val="28"/>
          <w:lang w:val="ru-RU"/>
        </w:rPr>
        <w:t>Комунально</w:t>
      </w:r>
      <w:r w:rsidR="00864CBE">
        <w:rPr>
          <w:szCs w:val="28"/>
          <w:lang w:val="ru-RU"/>
        </w:rPr>
        <w:t>го закладу освіти  «</w:t>
      </w:r>
      <w:r w:rsidR="00864CBE">
        <w:rPr>
          <w:szCs w:val="28"/>
        </w:rPr>
        <w:t>Середня загальноосвітня школа</w:t>
      </w:r>
      <w:r w:rsidRPr="00574529">
        <w:rPr>
          <w:szCs w:val="28"/>
        </w:rPr>
        <w:t xml:space="preserve"> №34</w:t>
      </w:r>
      <w:r w:rsidR="00864CBE">
        <w:rPr>
          <w:szCs w:val="28"/>
        </w:rPr>
        <w:t>»</w:t>
      </w:r>
      <w:r w:rsidRPr="00574529">
        <w:rPr>
          <w:szCs w:val="28"/>
        </w:rPr>
        <w:t xml:space="preserve"> Дніпровс</w:t>
      </w:r>
      <w:r w:rsidR="0033047F">
        <w:rPr>
          <w:szCs w:val="28"/>
        </w:rPr>
        <w:t xml:space="preserve">ької міської ради був проведений методичний захід - </w:t>
      </w:r>
      <w:r w:rsidRPr="00574529">
        <w:rPr>
          <w:b/>
          <w:szCs w:val="28"/>
        </w:rPr>
        <w:t>психологічна студія</w:t>
      </w:r>
      <w:r w:rsidR="0033047F">
        <w:rPr>
          <w:b/>
          <w:szCs w:val="28"/>
        </w:rPr>
        <w:t xml:space="preserve"> для </w:t>
      </w:r>
      <w:r w:rsidRPr="00574529">
        <w:rPr>
          <w:b/>
          <w:szCs w:val="28"/>
        </w:rPr>
        <w:t xml:space="preserve"> практичних психологів закладів загальної середньої освіти </w:t>
      </w:r>
      <w:r w:rsidR="00686221" w:rsidRPr="00574529">
        <w:rPr>
          <w:b/>
          <w:szCs w:val="28"/>
        </w:rPr>
        <w:t xml:space="preserve">міста Дніпра </w:t>
      </w:r>
      <w:r w:rsidRPr="00574529">
        <w:rPr>
          <w:b/>
          <w:szCs w:val="28"/>
        </w:rPr>
        <w:t>«Психологічний супровід розвитку навчальної мотивації першокласників»</w:t>
      </w:r>
    </w:p>
    <w:p w:rsidR="00AD0D1F" w:rsidRPr="00574529" w:rsidRDefault="00B00308" w:rsidP="00864CBE">
      <w:pPr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Методист методичного центру управління освіти департаменту гуманітарної політики  Данілова Галина Миколаївна</w:t>
      </w:r>
      <w:r w:rsidR="00D24040" w:rsidRPr="0057452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відкрила психологічну студію, окресливши мету </w:t>
      </w:r>
      <w:r w:rsidR="00AD0D1F" w:rsidRPr="00574529">
        <w:rPr>
          <w:rFonts w:eastAsiaTheme="minorHAnsi"/>
          <w:szCs w:val="28"/>
          <w:lang w:eastAsia="en-US"/>
        </w:rPr>
        <w:t>проведення методичного заходу, завдання, які стоять перед практичними псих</w:t>
      </w:r>
      <w:r>
        <w:rPr>
          <w:rFonts w:eastAsiaTheme="minorHAnsi"/>
          <w:szCs w:val="28"/>
          <w:lang w:eastAsia="en-US"/>
        </w:rPr>
        <w:t>ологами Нової української школи щодо психологічного супроводу</w:t>
      </w:r>
      <w:r w:rsidRPr="00B00308">
        <w:rPr>
          <w:rFonts w:eastAsiaTheme="minorHAnsi"/>
          <w:szCs w:val="28"/>
          <w:lang w:eastAsia="en-US"/>
        </w:rPr>
        <w:t xml:space="preserve"> розвитку навчальної мотивації першокл</w:t>
      </w:r>
      <w:r>
        <w:rPr>
          <w:rFonts w:eastAsiaTheme="minorHAnsi"/>
          <w:szCs w:val="28"/>
          <w:lang w:eastAsia="en-US"/>
        </w:rPr>
        <w:t xml:space="preserve">асників. </w:t>
      </w:r>
    </w:p>
    <w:p w:rsidR="00FD5BFD" w:rsidRPr="00B00308" w:rsidRDefault="00686221" w:rsidP="00B00308">
      <w:pPr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74529">
        <w:rPr>
          <w:rFonts w:eastAsiaTheme="minorHAnsi"/>
          <w:szCs w:val="28"/>
          <w:lang w:eastAsia="en-US"/>
        </w:rPr>
        <w:t xml:space="preserve">Практичний психолог СЗШ №34 </w:t>
      </w:r>
      <w:r w:rsidR="00B00308">
        <w:rPr>
          <w:rFonts w:eastAsiaTheme="minorHAnsi"/>
          <w:szCs w:val="28"/>
          <w:lang w:eastAsia="en-US"/>
        </w:rPr>
        <w:t xml:space="preserve">Ейвазова Олена Геннадіївна </w:t>
      </w:r>
      <w:r w:rsidRPr="00574529">
        <w:rPr>
          <w:rFonts w:eastAsiaTheme="minorHAnsi"/>
          <w:szCs w:val="28"/>
          <w:lang w:eastAsia="en-US"/>
        </w:rPr>
        <w:t xml:space="preserve">ознайомила присутніх з результатами </w:t>
      </w:r>
      <w:r w:rsidR="00AE619E" w:rsidRPr="00574529">
        <w:rPr>
          <w:szCs w:val="28"/>
        </w:rPr>
        <w:t>тестування рівня мотивації</w:t>
      </w:r>
      <w:r w:rsidR="00574113" w:rsidRPr="00574529">
        <w:rPr>
          <w:szCs w:val="28"/>
        </w:rPr>
        <w:t xml:space="preserve"> дошкільників та першокласників,</w:t>
      </w:r>
      <w:r w:rsidR="00AE619E" w:rsidRPr="00574529">
        <w:rPr>
          <w:szCs w:val="28"/>
        </w:rPr>
        <w:t xml:space="preserve"> </w:t>
      </w:r>
      <w:r w:rsidR="00574113" w:rsidRPr="00574529">
        <w:rPr>
          <w:szCs w:val="28"/>
        </w:rPr>
        <w:t>щ</w:t>
      </w:r>
      <w:r w:rsidR="00AE619E" w:rsidRPr="00574529">
        <w:rPr>
          <w:szCs w:val="28"/>
        </w:rPr>
        <w:t xml:space="preserve">о </w:t>
      </w:r>
      <w:r w:rsidR="00B00308">
        <w:rPr>
          <w:szCs w:val="28"/>
        </w:rPr>
        <w:t>проводились у лютому 2018 року, р</w:t>
      </w:r>
      <w:r w:rsidR="00574113" w:rsidRPr="00574529">
        <w:rPr>
          <w:szCs w:val="28"/>
        </w:rPr>
        <w:t>озповіла про психологічні та фізіолог</w:t>
      </w:r>
      <w:r w:rsidR="00B00308">
        <w:rPr>
          <w:szCs w:val="28"/>
        </w:rPr>
        <w:t xml:space="preserve">ічні особливості першокласників, </w:t>
      </w:r>
      <w:r w:rsidR="00574113" w:rsidRPr="00574529">
        <w:rPr>
          <w:szCs w:val="28"/>
        </w:rPr>
        <w:t>умови для формування повноцінної навчальної мотивації молодших школярів.</w:t>
      </w:r>
    </w:p>
    <w:p w:rsidR="00EB2AF4" w:rsidRPr="00574529" w:rsidRDefault="00EB2AF4" w:rsidP="00864CBE">
      <w:pPr>
        <w:spacing w:after="200" w:line="276" w:lineRule="auto"/>
        <w:ind w:firstLine="142"/>
        <w:jc w:val="both"/>
        <w:rPr>
          <w:szCs w:val="28"/>
          <w:lang w:val="ru-RU"/>
        </w:rPr>
      </w:pPr>
      <w:r w:rsidRPr="00574529">
        <w:rPr>
          <w:noProof/>
          <w:szCs w:val="28"/>
          <w:lang w:val="ru-RU"/>
        </w:rPr>
        <w:drawing>
          <wp:inline distT="0" distB="0" distL="0" distR="0" wp14:anchorId="3B8CA3AF" wp14:editId="1D704DF0">
            <wp:extent cx="2000250" cy="1333500"/>
            <wp:effectExtent l="57150" t="38100" r="38100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98" cy="1334132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574529">
        <w:rPr>
          <w:noProof/>
          <w:szCs w:val="28"/>
          <w:lang w:val="ru-RU"/>
        </w:rPr>
        <w:drawing>
          <wp:inline distT="0" distB="0" distL="0" distR="0" wp14:anchorId="786AB019" wp14:editId="2FF2ACF6">
            <wp:extent cx="2029027" cy="1333038"/>
            <wp:effectExtent l="57150" t="38100" r="47423" b="19512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7468" cy="1332014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574529">
        <w:rPr>
          <w:noProof/>
          <w:szCs w:val="28"/>
          <w:lang w:val="ru-RU"/>
        </w:rPr>
        <w:drawing>
          <wp:inline distT="0" distB="0" distL="0" distR="0" wp14:anchorId="0BE23934" wp14:editId="00B93F95">
            <wp:extent cx="2009042" cy="1339361"/>
            <wp:effectExtent l="57150" t="38100" r="29308" b="13189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16" cy="1340077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00308" w:rsidRDefault="00CE0967" w:rsidP="00864CBE">
      <w:pPr>
        <w:spacing w:after="200" w:line="276" w:lineRule="auto"/>
        <w:ind w:firstLine="708"/>
        <w:jc w:val="both"/>
        <w:rPr>
          <w:szCs w:val="28"/>
        </w:rPr>
      </w:pPr>
      <w:r w:rsidRPr="00574529">
        <w:rPr>
          <w:szCs w:val="28"/>
        </w:rPr>
        <w:t>Під час практичної част</w:t>
      </w:r>
      <w:r w:rsidR="003375EE">
        <w:rPr>
          <w:szCs w:val="28"/>
        </w:rPr>
        <w:t>ини досвідом роботи з питань п</w:t>
      </w:r>
      <w:r w:rsidRPr="00574529">
        <w:rPr>
          <w:szCs w:val="28"/>
        </w:rPr>
        <w:t>ідвищення навчальної мотивації першокласників» поділилися вчите</w:t>
      </w:r>
      <w:r w:rsidR="00B00308">
        <w:rPr>
          <w:szCs w:val="28"/>
        </w:rPr>
        <w:t xml:space="preserve">ль початкових класів Клітна Юлія Олександрівна. </w:t>
      </w:r>
    </w:p>
    <w:p w:rsidR="00953201" w:rsidRPr="00B00308" w:rsidRDefault="00B00308" w:rsidP="00864CBE">
      <w:pPr>
        <w:spacing w:after="200" w:line="276" w:lineRule="auto"/>
        <w:ind w:firstLine="708"/>
        <w:jc w:val="both"/>
        <w:rPr>
          <w:szCs w:val="28"/>
        </w:rPr>
      </w:pPr>
      <w:r>
        <w:rPr>
          <w:szCs w:val="28"/>
        </w:rPr>
        <w:t>У практичній частині методичного заходу</w:t>
      </w:r>
      <w:r w:rsidRPr="00B0030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учасники ознайомились </w:t>
      </w:r>
      <w:r w:rsidR="003375EE">
        <w:rPr>
          <w:color w:val="000000"/>
          <w:szCs w:val="28"/>
          <w:shd w:val="clear" w:color="auto" w:fill="FFFFFF"/>
        </w:rPr>
        <w:t>і</w:t>
      </w:r>
      <w:r>
        <w:rPr>
          <w:color w:val="000000"/>
          <w:szCs w:val="28"/>
          <w:shd w:val="clear" w:color="auto" w:fill="FFFFFF"/>
        </w:rPr>
        <w:t>з цікавими,  корисними, і, що важливо, практичними знаннями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Cs w:val="28"/>
          <w:shd w:val="clear" w:color="auto" w:fill="FFFFFF"/>
        </w:rPr>
        <w:t>з питань психологічного супроводу підвищ</w:t>
      </w:r>
      <w:r w:rsidR="0085739C">
        <w:rPr>
          <w:rStyle w:val="apple-converted-space"/>
          <w:color w:val="000000"/>
          <w:szCs w:val="28"/>
          <w:shd w:val="clear" w:color="auto" w:fill="FFFFFF"/>
        </w:rPr>
        <w:t xml:space="preserve">ення рівня навчальної мотивації першокласників. </w:t>
      </w:r>
      <w:r w:rsidR="0085739C">
        <w:rPr>
          <w:szCs w:val="28"/>
        </w:rPr>
        <w:t>П</w:t>
      </w:r>
      <w:r w:rsidR="00E64C1D" w:rsidRPr="00574529">
        <w:rPr>
          <w:szCs w:val="28"/>
        </w:rPr>
        <w:t>рактичний психолог СЗШ №46</w:t>
      </w:r>
      <w:r w:rsidR="0085739C">
        <w:rPr>
          <w:szCs w:val="28"/>
        </w:rPr>
        <w:t>,</w:t>
      </w:r>
      <w:r w:rsidR="00E64C1D" w:rsidRPr="00574529">
        <w:rPr>
          <w:szCs w:val="28"/>
        </w:rPr>
        <w:t xml:space="preserve"> Панасенко С</w:t>
      </w:r>
      <w:r w:rsidR="0085739C">
        <w:rPr>
          <w:szCs w:val="28"/>
        </w:rPr>
        <w:t>ніжана Володимирівна</w:t>
      </w:r>
      <w:r w:rsidR="00CE0967" w:rsidRPr="00574529">
        <w:rPr>
          <w:szCs w:val="28"/>
        </w:rPr>
        <w:t xml:space="preserve"> </w:t>
      </w:r>
      <w:r w:rsidR="003375EE">
        <w:rPr>
          <w:szCs w:val="28"/>
        </w:rPr>
        <w:t>провела з</w:t>
      </w:r>
      <w:r w:rsidR="00686221" w:rsidRPr="00574529">
        <w:rPr>
          <w:szCs w:val="28"/>
        </w:rPr>
        <w:t xml:space="preserve"> учасн</w:t>
      </w:r>
      <w:r w:rsidR="003375EE">
        <w:rPr>
          <w:szCs w:val="28"/>
        </w:rPr>
        <w:t xml:space="preserve">иками вправу «Створи картину», </w:t>
      </w:r>
      <w:r w:rsidR="00686221" w:rsidRPr="00574529">
        <w:rPr>
          <w:szCs w:val="28"/>
        </w:rPr>
        <w:t>як зразок розвитку пізнава</w:t>
      </w:r>
      <w:r w:rsidR="0085739C">
        <w:rPr>
          <w:szCs w:val="28"/>
        </w:rPr>
        <w:t>льної мотивації через мистецтво.</w:t>
      </w:r>
      <w:r w:rsidR="0085739C">
        <w:rPr>
          <w:szCs w:val="28"/>
        </w:rPr>
        <w:br/>
        <w:t xml:space="preserve"> П</w:t>
      </w:r>
      <w:r w:rsidR="00CE0967" w:rsidRPr="00574529">
        <w:rPr>
          <w:szCs w:val="28"/>
        </w:rPr>
        <w:t>рактичний психолог СЗШ №6</w:t>
      </w:r>
      <w:r w:rsidR="0085739C">
        <w:rPr>
          <w:szCs w:val="28"/>
        </w:rPr>
        <w:t>,</w:t>
      </w:r>
      <w:r w:rsidR="00CE0967" w:rsidRPr="00574529">
        <w:rPr>
          <w:szCs w:val="28"/>
        </w:rPr>
        <w:t xml:space="preserve"> Масловська І</w:t>
      </w:r>
      <w:r w:rsidR="0085739C">
        <w:rPr>
          <w:szCs w:val="28"/>
        </w:rPr>
        <w:t>рина Олександрівна</w:t>
      </w:r>
      <w:r w:rsidR="00CE0967" w:rsidRPr="00574529">
        <w:rPr>
          <w:szCs w:val="28"/>
        </w:rPr>
        <w:t xml:space="preserve"> позн</w:t>
      </w:r>
      <w:r w:rsidR="00686221" w:rsidRPr="00574529">
        <w:rPr>
          <w:szCs w:val="28"/>
        </w:rPr>
        <w:t>айомила з ігровими технологіями, які формують позитивну мотивацію учнів.</w:t>
      </w:r>
    </w:p>
    <w:p w:rsidR="00EB2AF4" w:rsidRPr="00574529" w:rsidRDefault="0085739C" w:rsidP="00864CBE">
      <w:pPr>
        <w:spacing w:after="200" w:line="276" w:lineRule="auto"/>
        <w:ind w:firstLine="142"/>
        <w:jc w:val="both"/>
        <w:rPr>
          <w:szCs w:val="28"/>
          <w:lang w:val="ru-RU"/>
        </w:rPr>
      </w:pPr>
      <w:r w:rsidRPr="00574529">
        <w:rPr>
          <w:noProof/>
          <w:szCs w:val="28"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3573F083" wp14:editId="3BDE9D58">
            <wp:simplePos x="0" y="0"/>
            <wp:positionH relativeFrom="column">
              <wp:posOffset>3630930</wp:posOffset>
            </wp:positionH>
            <wp:positionV relativeFrom="paragraph">
              <wp:posOffset>30480</wp:posOffset>
            </wp:positionV>
            <wp:extent cx="2457450" cy="1638300"/>
            <wp:effectExtent l="38100" t="38100" r="38100" b="3810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F4" w:rsidRPr="00574529">
        <w:rPr>
          <w:noProof/>
          <w:szCs w:val="28"/>
          <w:lang w:val="ru-RU"/>
        </w:rPr>
        <w:drawing>
          <wp:inline distT="0" distB="0" distL="0" distR="0" wp14:anchorId="664704F2" wp14:editId="4D9598CC">
            <wp:extent cx="2448657" cy="1632438"/>
            <wp:effectExtent l="57150" t="38100" r="46893" b="24912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88" cy="1632792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B2AF4" w:rsidRPr="00574529" w:rsidRDefault="0085739C" w:rsidP="00864CBE">
      <w:pPr>
        <w:spacing w:after="200" w:line="276" w:lineRule="auto"/>
        <w:ind w:firstLine="142"/>
        <w:jc w:val="both"/>
        <w:rPr>
          <w:szCs w:val="28"/>
          <w:lang w:val="ru-RU"/>
        </w:rPr>
      </w:pPr>
      <w:r w:rsidRPr="00574529">
        <w:rPr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1B5C21B3" wp14:editId="38859257">
            <wp:simplePos x="0" y="0"/>
            <wp:positionH relativeFrom="column">
              <wp:posOffset>3634740</wp:posOffset>
            </wp:positionH>
            <wp:positionV relativeFrom="paragraph">
              <wp:posOffset>87630</wp:posOffset>
            </wp:positionV>
            <wp:extent cx="2461260" cy="1640840"/>
            <wp:effectExtent l="38100" t="38100" r="34290" b="3556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64084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F4" w:rsidRPr="00574529">
        <w:rPr>
          <w:noProof/>
          <w:szCs w:val="28"/>
          <w:lang w:val="ru-RU"/>
        </w:rPr>
        <w:drawing>
          <wp:inline distT="0" distB="0" distL="0" distR="0" wp14:anchorId="17000BEC" wp14:editId="77D620B1">
            <wp:extent cx="2527789" cy="1685193"/>
            <wp:effectExtent l="57150" t="38100" r="43961" b="10257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75" cy="168645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C6070" w:rsidRPr="00574529" w:rsidRDefault="00AC6070" w:rsidP="00864CBE">
      <w:pPr>
        <w:spacing w:after="200" w:line="276" w:lineRule="auto"/>
        <w:ind w:firstLine="708"/>
        <w:jc w:val="both"/>
        <w:rPr>
          <w:szCs w:val="28"/>
        </w:rPr>
      </w:pPr>
      <w:r w:rsidRPr="00574529">
        <w:rPr>
          <w:szCs w:val="28"/>
        </w:rPr>
        <w:t>Узагальнюючи проведену роботу в підгрупах, учас</w:t>
      </w:r>
      <w:r w:rsidR="0085739C">
        <w:rPr>
          <w:szCs w:val="28"/>
        </w:rPr>
        <w:t xml:space="preserve">ники психологічної студії розробили </w:t>
      </w:r>
      <w:r w:rsidR="003375EE">
        <w:rPr>
          <w:szCs w:val="28"/>
        </w:rPr>
        <w:t xml:space="preserve"> поради батькам, вчителям щодо</w:t>
      </w:r>
      <w:r w:rsidRPr="00574529">
        <w:rPr>
          <w:szCs w:val="28"/>
        </w:rPr>
        <w:t xml:space="preserve"> підвищення навчальної мотивації першокласників.</w:t>
      </w:r>
    </w:p>
    <w:p w:rsidR="00686221" w:rsidRDefault="00686221" w:rsidP="00864CBE">
      <w:pPr>
        <w:spacing w:after="200" w:line="276" w:lineRule="auto"/>
        <w:ind w:firstLine="708"/>
        <w:jc w:val="both"/>
        <w:rPr>
          <w:szCs w:val="28"/>
          <w:lang w:val="ru-RU"/>
        </w:rPr>
      </w:pPr>
      <w:r w:rsidRPr="0085739C">
        <w:rPr>
          <w:b/>
          <w:szCs w:val="28"/>
        </w:rPr>
        <w:t>Р</w:t>
      </w:r>
      <w:proofErr w:type="spellStart"/>
      <w:r w:rsidR="009C1974" w:rsidRPr="0085739C">
        <w:rPr>
          <w:b/>
          <w:szCs w:val="28"/>
          <w:lang w:val="ru-RU"/>
        </w:rPr>
        <w:t>екомендації</w:t>
      </w:r>
      <w:proofErr w:type="spellEnd"/>
      <w:r w:rsidR="009C1974" w:rsidRPr="0085739C">
        <w:rPr>
          <w:b/>
          <w:szCs w:val="28"/>
          <w:lang w:val="ru-RU"/>
        </w:rPr>
        <w:t xml:space="preserve"> </w:t>
      </w:r>
      <w:proofErr w:type="spellStart"/>
      <w:r w:rsidR="009C1974" w:rsidRPr="0085739C">
        <w:rPr>
          <w:b/>
          <w:szCs w:val="28"/>
          <w:lang w:val="ru-RU"/>
        </w:rPr>
        <w:t>вчителям</w:t>
      </w:r>
      <w:proofErr w:type="spellEnd"/>
      <w:r w:rsidR="009C1974" w:rsidRPr="00574529">
        <w:rPr>
          <w:szCs w:val="28"/>
          <w:lang w:val="ru-RU"/>
        </w:rPr>
        <w:t>:</w:t>
      </w:r>
    </w:p>
    <w:p w:rsidR="0085739C" w:rsidRPr="0085739C" w:rsidRDefault="003375EE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 w:rsidR="0085739C" w:rsidRPr="0085739C">
        <w:rPr>
          <w:szCs w:val="28"/>
          <w:lang w:val="ru-RU"/>
        </w:rPr>
        <w:t>Від</w:t>
      </w:r>
      <w:proofErr w:type="spellEnd"/>
      <w:r w:rsidR="0085739C" w:rsidRPr="0085739C">
        <w:rPr>
          <w:szCs w:val="28"/>
          <w:lang w:val="ru-RU"/>
        </w:rPr>
        <w:t xml:space="preserve"> початку й </w:t>
      </w:r>
      <w:proofErr w:type="spellStart"/>
      <w:r w:rsidR="0085739C" w:rsidRPr="0085739C">
        <w:rPr>
          <w:szCs w:val="28"/>
          <w:lang w:val="ru-RU"/>
        </w:rPr>
        <w:t>упродовж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навчального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процесу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демонструйте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дітям</w:t>
      </w:r>
      <w:proofErr w:type="spellEnd"/>
      <w:r w:rsidR="0085739C" w:rsidRPr="0085739C">
        <w:rPr>
          <w:szCs w:val="28"/>
          <w:lang w:val="ru-RU"/>
        </w:rPr>
        <w:t xml:space="preserve"> свою </w:t>
      </w:r>
      <w:proofErr w:type="spellStart"/>
      <w:r w:rsidR="0085739C" w:rsidRPr="0085739C">
        <w:rPr>
          <w:szCs w:val="28"/>
          <w:lang w:val="ru-RU"/>
        </w:rPr>
        <w:t>повну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дові</w:t>
      </w:r>
      <w:proofErr w:type="gramStart"/>
      <w:r w:rsidR="0085739C" w:rsidRPr="0085739C">
        <w:rPr>
          <w:szCs w:val="28"/>
          <w:lang w:val="ru-RU"/>
        </w:rPr>
        <w:t>ру</w:t>
      </w:r>
      <w:proofErr w:type="spellEnd"/>
      <w:r w:rsidR="0085739C" w:rsidRPr="0085739C">
        <w:rPr>
          <w:szCs w:val="28"/>
          <w:lang w:val="ru-RU"/>
        </w:rPr>
        <w:t xml:space="preserve"> до</w:t>
      </w:r>
      <w:proofErr w:type="gramEnd"/>
      <w:r w:rsidR="0085739C" w:rsidRPr="0085739C">
        <w:rPr>
          <w:szCs w:val="28"/>
          <w:lang w:val="ru-RU"/>
        </w:rPr>
        <w:t xml:space="preserve"> них.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t xml:space="preserve">2. </w:t>
      </w:r>
      <w:proofErr w:type="spellStart"/>
      <w:r w:rsidRPr="0085739C">
        <w:rPr>
          <w:szCs w:val="28"/>
          <w:lang w:val="ru-RU"/>
        </w:rPr>
        <w:t>Допомагайте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учням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формулювати</w:t>
      </w:r>
      <w:proofErr w:type="spellEnd"/>
      <w:r w:rsidRPr="0085739C">
        <w:rPr>
          <w:szCs w:val="28"/>
          <w:lang w:val="ru-RU"/>
        </w:rPr>
        <w:t xml:space="preserve"> мету і </w:t>
      </w:r>
      <w:proofErr w:type="spellStart"/>
      <w:r w:rsidRPr="0085739C">
        <w:rPr>
          <w:szCs w:val="28"/>
          <w:lang w:val="ru-RU"/>
        </w:rPr>
        <w:t>завдання</w:t>
      </w:r>
      <w:proofErr w:type="spellEnd"/>
      <w:r w:rsidRPr="0085739C">
        <w:rPr>
          <w:szCs w:val="28"/>
          <w:lang w:val="ru-RU"/>
        </w:rPr>
        <w:t xml:space="preserve"> уроку, </w:t>
      </w:r>
      <w:proofErr w:type="spellStart"/>
      <w:r w:rsidRPr="0085739C">
        <w:rPr>
          <w:szCs w:val="28"/>
          <w:lang w:val="ru-RU"/>
        </w:rPr>
        <w:t>що</w:t>
      </w:r>
      <w:proofErr w:type="spellEnd"/>
      <w:r w:rsidRPr="0085739C">
        <w:rPr>
          <w:szCs w:val="28"/>
          <w:lang w:val="ru-RU"/>
        </w:rPr>
        <w:t xml:space="preserve"> стоять як перед </w:t>
      </w:r>
      <w:proofErr w:type="spellStart"/>
      <w:r w:rsidRPr="0085739C">
        <w:rPr>
          <w:szCs w:val="28"/>
          <w:lang w:val="ru-RU"/>
        </w:rPr>
        <w:t>групою</w:t>
      </w:r>
      <w:proofErr w:type="spellEnd"/>
      <w:r w:rsidRPr="0085739C">
        <w:rPr>
          <w:szCs w:val="28"/>
          <w:lang w:val="ru-RU"/>
        </w:rPr>
        <w:t xml:space="preserve">, так і перед </w:t>
      </w:r>
      <w:proofErr w:type="spellStart"/>
      <w:r w:rsidRPr="0085739C">
        <w:rPr>
          <w:szCs w:val="28"/>
          <w:lang w:val="ru-RU"/>
        </w:rPr>
        <w:t>кожним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учнем</w:t>
      </w:r>
      <w:proofErr w:type="spellEnd"/>
      <w:r w:rsidRPr="0085739C">
        <w:rPr>
          <w:szCs w:val="28"/>
          <w:lang w:val="ru-RU"/>
        </w:rPr>
        <w:t>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t xml:space="preserve">3 </w:t>
      </w:r>
      <w:proofErr w:type="spellStart"/>
      <w:r w:rsidRPr="0085739C">
        <w:rPr>
          <w:szCs w:val="28"/>
          <w:lang w:val="ru-RU"/>
        </w:rPr>
        <w:t>Завжди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відштовхуйтесь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від</w:t>
      </w:r>
      <w:proofErr w:type="spellEnd"/>
      <w:r w:rsidRPr="0085739C">
        <w:rPr>
          <w:szCs w:val="28"/>
          <w:lang w:val="ru-RU"/>
        </w:rPr>
        <w:t xml:space="preserve"> того, </w:t>
      </w:r>
      <w:proofErr w:type="spellStart"/>
      <w:r w:rsidRPr="0085739C">
        <w:rPr>
          <w:szCs w:val="28"/>
          <w:lang w:val="ru-RU"/>
        </w:rPr>
        <w:t>що</w:t>
      </w:r>
      <w:proofErr w:type="spellEnd"/>
      <w:r w:rsidRPr="0085739C">
        <w:rPr>
          <w:szCs w:val="28"/>
          <w:lang w:val="ru-RU"/>
        </w:rPr>
        <w:t xml:space="preserve"> в </w:t>
      </w:r>
      <w:proofErr w:type="spellStart"/>
      <w:r w:rsidRPr="0085739C">
        <w:rPr>
          <w:szCs w:val="28"/>
          <w:lang w:val="ru-RU"/>
        </w:rPr>
        <w:t>учів</w:t>
      </w:r>
      <w:proofErr w:type="spellEnd"/>
      <w:r w:rsidRPr="0085739C">
        <w:rPr>
          <w:szCs w:val="28"/>
          <w:lang w:val="ru-RU"/>
        </w:rPr>
        <w:t xml:space="preserve"> є </w:t>
      </w:r>
      <w:proofErr w:type="spellStart"/>
      <w:r w:rsidRPr="0085739C">
        <w:rPr>
          <w:szCs w:val="28"/>
          <w:lang w:val="ru-RU"/>
        </w:rPr>
        <w:t>внутрішня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мотивація</w:t>
      </w:r>
      <w:proofErr w:type="spellEnd"/>
      <w:r w:rsidRPr="0085739C">
        <w:rPr>
          <w:szCs w:val="28"/>
          <w:lang w:val="ru-RU"/>
        </w:rPr>
        <w:t xml:space="preserve"> до </w:t>
      </w:r>
      <w:proofErr w:type="spellStart"/>
      <w:r w:rsidRPr="0085739C">
        <w:rPr>
          <w:szCs w:val="28"/>
          <w:lang w:val="ru-RU"/>
        </w:rPr>
        <w:t>навчання</w:t>
      </w:r>
      <w:proofErr w:type="spellEnd"/>
      <w:r w:rsidRPr="0085739C">
        <w:rPr>
          <w:szCs w:val="28"/>
          <w:lang w:val="ru-RU"/>
        </w:rPr>
        <w:t>.</w:t>
      </w:r>
    </w:p>
    <w:p w:rsidR="0085739C" w:rsidRPr="0085739C" w:rsidRDefault="003375EE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="0085739C" w:rsidRPr="0085739C">
        <w:rPr>
          <w:szCs w:val="28"/>
          <w:lang w:val="ru-RU"/>
        </w:rPr>
        <w:t xml:space="preserve">Будьте для </w:t>
      </w:r>
      <w:proofErr w:type="spellStart"/>
      <w:r w:rsidR="0085739C" w:rsidRPr="0085739C">
        <w:rPr>
          <w:szCs w:val="28"/>
          <w:lang w:val="ru-RU"/>
        </w:rPr>
        <w:t>школярів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джерелом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proofErr w:type="gramStart"/>
      <w:r w:rsidR="0085739C" w:rsidRPr="0085739C">
        <w:rPr>
          <w:szCs w:val="28"/>
          <w:lang w:val="ru-RU"/>
        </w:rPr>
        <w:t>р</w:t>
      </w:r>
      <w:proofErr w:type="gramEnd"/>
      <w:r w:rsidR="0085739C" w:rsidRPr="0085739C">
        <w:rPr>
          <w:szCs w:val="28"/>
          <w:lang w:val="ru-RU"/>
        </w:rPr>
        <w:t>ізноманітного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досвіду</w:t>
      </w:r>
      <w:proofErr w:type="spellEnd"/>
      <w:r w:rsidR="0085739C" w:rsidRPr="0085739C">
        <w:rPr>
          <w:szCs w:val="28"/>
          <w:lang w:val="ru-RU"/>
        </w:rPr>
        <w:t xml:space="preserve">, </w:t>
      </w:r>
      <w:proofErr w:type="spellStart"/>
      <w:r w:rsidR="0085739C" w:rsidRPr="0085739C">
        <w:rPr>
          <w:szCs w:val="28"/>
          <w:lang w:val="ru-RU"/>
        </w:rPr>
        <w:t>людиною</w:t>
      </w:r>
      <w:proofErr w:type="spellEnd"/>
      <w:r w:rsidR="0085739C" w:rsidRPr="0085739C">
        <w:rPr>
          <w:szCs w:val="28"/>
          <w:lang w:val="ru-RU"/>
        </w:rPr>
        <w:t xml:space="preserve">, до </w:t>
      </w:r>
      <w:proofErr w:type="spellStart"/>
      <w:r w:rsidR="0085739C" w:rsidRPr="0085739C">
        <w:rPr>
          <w:szCs w:val="28"/>
          <w:lang w:val="ru-RU"/>
        </w:rPr>
        <w:t>якої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завжди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можна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звернутися</w:t>
      </w:r>
      <w:proofErr w:type="spellEnd"/>
      <w:r w:rsidR="0085739C" w:rsidRPr="0085739C">
        <w:rPr>
          <w:szCs w:val="28"/>
          <w:lang w:val="ru-RU"/>
        </w:rPr>
        <w:t xml:space="preserve"> за </w:t>
      </w:r>
      <w:proofErr w:type="spellStart"/>
      <w:r w:rsidR="0085739C" w:rsidRPr="0085739C">
        <w:rPr>
          <w:szCs w:val="28"/>
          <w:lang w:val="ru-RU"/>
        </w:rPr>
        <w:t>допомогою</w:t>
      </w:r>
      <w:proofErr w:type="spellEnd"/>
      <w:r w:rsidR="0085739C" w:rsidRPr="0085739C">
        <w:rPr>
          <w:szCs w:val="28"/>
          <w:lang w:val="ru-RU"/>
        </w:rPr>
        <w:t xml:space="preserve">, </w:t>
      </w:r>
      <w:proofErr w:type="spellStart"/>
      <w:r w:rsidR="0085739C" w:rsidRPr="0085739C">
        <w:rPr>
          <w:szCs w:val="28"/>
          <w:lang w:val="ru-RU"/>
        </w:rPr>
        <w:t>потрапивши</w:t>
      </w:r>
      <w:proofErr w:type="spellEnd"/>
      <w:r w:rsidR="0085739C" w:rsidRPr="0085739C">
        <w:rPr>
          <w:szCs w:val="28"/>
          <w:lang w:val="ru-RU"/>
        </w:rPr>
        <w:t xml:space="preserve"> у </w:t>
      </w:r>
      <w:proofErr w:type="spellStart"/>
      <w:r w:rsidR="0085739C" w:rsidRPr="0085739C">
        <w:rPr>
          <w:szCs w:val="28"/>
          <w:lang w:val="ru-RU"/>
        </w:rPr>
        <w:t>складну</w:t>
      </w:r>
      <w:proofErr w:type="spellEnd"/>
      <w:r w:rsidR="0085739C" w:rsidRPr="0085739C">
        <w:rPr>
          <w:szCs w:val="28"/>
          <w:lang w:val="ru-RU"/>
        </w:rPr>
        <w:t xml:space="preserve"> </w:t>
      </w:r>
      <w:proofErr w:type="spellStart"/>
      <w:r w:rsidR="0085739C" w:rsidRPr="0085739C">
        <w:rPr>
          <w:szCs w:val="28"/>
          <w:lang w:val="ru-RU"/>
        </w:rPr>
        <w:t>ситуацію</w:t>
      </w:r>
      <w:proofErr w:type="spellEnd"/>
      <w:r w:rsidR="0085739C" w:rsidRPr="0085739C">
        <w:rPr>
          <w:szCs w:val="28"/>
          <w:lang w:val="ru-RU"/>
        </w:rPr>
        <w:t>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t xml:space="preserve">5. Будьте таким для </w:t>
      </w:r>
      <w:proofErr w:type="gramStart"/>
      <w:r w:rsidRPr="0085739C">
        <w:rPr>
          <w:szCs w:val="28"/>
          <w:lang w:val="ru-RU"/>
        </w:rPr>
        <w:t>кожного</w:t>
      </w:r>
      <w:proofErr w:type="gram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учня</w:t>
      </w:r>
      <w:proofErr w:type="spellEnd"/>
      <w:r w:rsidRPr="0085739C">
        <w:rPr>
          <w:szCs w:val="28"/>
          <w:lang w:val="ru-RU"/>
        </w:rPr>
        <w:t>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t xml:space="preserve">6. </w:t>
      </w:r>
      <w:proofErr w:type="spellStart"/>
      <w:r w:rsidRPr="0085739C">
        <w:rPr>
          <w:szCs w:val="28"/>
          <w:lang w:val="ru-RU"/>
        </w:rPr>
        <w:t>Розвивайте</w:t>
      </w:r>
      <w:proofErr w:type="spellEnd"/>
      <w:r w:rsidRPr="0085739C">
        <w:rPr>
          <w:szCs w:val="28"/>
          <w:lang w:val="ru-RU"/>
        </w:rPr>
        <w:t xml:space="preserve"> в </w:t>
      </w:r>
      <w:proofErr w:type="spellStart"/>
      <w:r w:rsidRPr="0085739C">
        <w:rPr>
          <w:szCs w:val="28"/>
          <w:lang w:val="ru-RU"/>
        </w:rPr>
        <w:t>собі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здатність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відчувати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емоційний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настрій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групи</w:t>
      </w:r>
      <w:proofErr w:type="spellEnd"/>
      <w:r w:rsidRPr="0085739C">
        <w:rPr>
          <w:szCs w:val="28"/>
          <w:lang w:val="ru-RU"/>
        </w:rPr>
        <w:t xml:space="preserve"> (</w:t>
      </w:r>
      <w:proofErr w:type="spellStart"/>
      <w:r w:rsidRPr="0085739C">
        <w:rPr>
          <w:szCs w:val="28"/>
          <w:lang w:val="ru-RU"/>
        </w:rPr>
        <w:t>класу</w:t>
      </w:r>
      <w:proofErr w:type="spellEnd"/>
      <w:r w:rsidRPr="0085739C">
        <w:rPr>
          <w:szCs w:val="28"/>
          <w:lang w:val="ru-RU"/>
        </w:rPr>
        <w:t xml:space="preserve">) і </w:t>
      </w:r>
      <w:proofErr w:type="spellStart"/>
      <w:r w:rsidRPr="0085739C">
        <w:rPr>
          <w:szCs w:val="28"/>
          <w:lang w:val="ru-RU"/>
        </w:rPr>
        <w:t>приймати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його</w:t>
      </w:r>
      <w:proofErr w:type="spellEnd"/>
      <w:r w:rsidRPr="0085739C">
        <w:rPr>
          <w:szCs w:val="28"/>
          <w:lang w:val="ru-RU"/>
        </w:rPr>
        <w:t xml:space="preserve"> (</w:t>
      </w:r>
      <w:proofErr w:type="spellStart"/>
      <w:r w:rsidRPr="0085739C">
        <w:rPr>
          <w:szCs w:val="28"/>
          <w:lang w:val="ru-RU"/>
        </w:rPr>
        <w:t>порівнювати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proofErr w:type="gramStart"/>
      <w:r w:rsidRPr="0085739C">
        <w:rPr>
          <w:szCs w:val="28"/>
          <w:lang w:val="ru-RU"/>
        </w:rPr>
        <w:t>свої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д</w:t>
      </w:r>
      <w:proofErr w:type="gramEnd"/>
      <w:r w:rsidRPr="0085739C">
        <w:rPr>
          <w:szCs w:val="28"/>
          <w:lang w:val="ru-RU"/>
        </w:rPr>
        <w:t>ії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із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цим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настроєм</w:t>
      </w:r>
      <w:proofErr w:type="spellEnd"/>
      <w:r w:rsidRPr="0085739C">
        <w:rPr>
          <w:szCs w:val="28"/>
          <w:lang w:val="ru-RU"/>
        </w:rPr>
        <w:t>).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t xml:space="preserve">7. Будьте </w:t>
      </w:r>
      <w:proofErr w:type="spellStart"/>
      <w:r w:rsidRPr="0085739C">
        <w:rPr>
          <w:szCs w:val="28"/>
          <w:lang w:val="ru-RU"/>
        </w:rPr>
        <w:t>активним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учасником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групової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взаємодії</w:t>
      </w:r>
      <w:proofErr w:type="spellEnd"/>
      <w:r w:rsidRPr="0085739C">
        <w:rPr>
          <w:szCs w:val="28"/>
          <w:lang w:val="ru-RU"/>
        </w:rPr>
        <w:t>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t xml:space="preserve">8. </w:t>
      </w:r>
      <w:proofErr w:type="spellStart"/>
      <w:r w:rsidRPr="0085739C">
        <w:rPr>
          <w:szCs w:val="28"/>
          <w:lang w:val="ru-RU"/>
        </w:rPr>
        <w:t>Відкрито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виражайте</w:t>
      </w:r>
      <w:proofErr w:type="spellEnd"/>
      <w:r w:rsidRPr="0085739C">
        <w:rPr>
          <w:szCs w:val="28"/>
          <w:lang w:val="ru-RU"/>
        </w:rPr>
        <w:t xml:space="preserve"> у </w:t>
      </w:r>
      <w:proofErr w:type="spellStart"/>
      <w:r w:rsidRPr="0085739C">
        <w:rPr>
          <w:szCs w:val="28"/>
          <w:lang w:val="ru-RU"/>
        </w:rPr>
        <w:t>групі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свої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почуття</w:t>
      </w:r>
      <w:proofErr w:type="spellEnd"/>
      <w:r w:rsidRPr="0085739C">
        <w:rPr>
          <w:szCs w:val="28"/>
          <w:lang w:val="ru-RU"/>
        </w:rPr>
        <w:t>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t xml:space="preserve">9. </w:t>
      </w:r>
      <w:proofErr w:type="spellStart"/>
      <w:r w:rsidRPr="0085739C">
        <w:rPr>
          <w:szCs w:val="28"/>
          <w:lang w:val="ru-RU"/>
        </w:rPr>
        <w:t>Прагніть</w:t>
      </w:r>
      <w:proofErr w:type="spellEnd"/>
      <w:r w:rsidRPr="0085739C">
        <w:rPr>
          <w:szCs w:val="28"/>
          <w:lang w:val="ru-RU"/>
        </w:rPr>
        <w:t xml:space="preserve"> до </w:t>
      </w:r>
      <w:proofErr w:type="spellStart"/>
      <w:r w:rsidRPr="0085739C">
        <w:rPr>
          <w:szCs w:val="28"/>
          <w:lang w:val="ru-RU"/>
        </w:rPr>
        <w:t>емпатії</w:t>
      </w:r>
      <w:proofErr w:type="spellEnd"/>
      <w:r w:rsidRPr="0085739C">
        <w:rPr>
          <w:szCs w:val="28"/>
          <w:lang w:val="ru-RU"/>
        </w:rPr>
        <w:t xml:space="preserve">, </w:t>
      </w:r>
      <w:proofErr w:type="spellStart"/>
      <w:r w:rsidRPr="0085739C">
        <w:rPr>
          <w:szCs w:val="28"/>
          <w:lang w:val="ru-RU"/>
        </w:rPr>
        <w:t>що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дозволяє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розуміти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почуття</w:t>
      </w:r>
      <w:proofErr w:type="spellEnd"/>
      <w:r w:rsidRPr="0085739C">
        <w:rPr>
          <w:szCs w:val="28"/>
          <w:lang w:val="ru-RU"/>
        </w:rPr>
        <w:t xml:space="preserve"> й </w:t>
      </w:r>
      <w:proofErr w:type="spellStart"/>
      <w:r w:rsidRPr="0085739C">
        <w:rPr>
          <w:szCs w:val="28"/>
          <w:lang w:val="ru-RU"/>
        </w:rPr>
        <w:t>переживання</w:t>
      </w:r>
      <w:proofErr w:type="spellEnd"/>
      <w:r w:rsidRPr="0085739C">
        <w:rPr>
          <w:szCs w:val="28"/>
          <w:lang w:val="ru-RU"/>
        </w:rPr>
        <w:t xml:space="preserve"> кожного школяра.</w:t>
      </w:r>
    </w:p>
    <w:p w:rsidR="0085739C" w:rsidRPr="0085739C" w:rsidRDefault="0085739C" w:rsidP="0085739C">
      <w:pPr>
        <w:spacing w:after="200" w:line="276" w:lineRule="auto"/>
        <w:ind w:left="284"/>
        <w:jc w:val="both"/>
        <w:rPr>
          <w:szCs w:val="28"/>
          <w:lang w:val="ru-RU"/>
        </w:rPr>
      </w:pPr>
      <w:r w:rsidRPr="0085739C">
        <w:rPr>
          <w:szCs w:val="28"/>
          <w:lang w:val="ru-RU"/>
        </w:rPr>
        <w:lastRenderedPageBreak/>
        <w:t xml:space="preserve">10. Не </w:t>
      </w:r>
      <w:proofErr w:type="spellStart"/>
      <w:r w:rsidRPr="0085739C">
        <w:rPr>
          <w:szCs w:val="28"/>
          <w:lang w:val="ru-RU"/>
        </w:rPr>
        <w:t>забувайте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використовувати</w:t>
      </w:r>
      <w:proofErr w:type="spellEnd"/>
      <w:r w:rsidRPr="0085739C">
        <w:rPr>
          <w:szCs w:val="28"/>
          <w:lang w:val="ru-RU"/>
        </w:rPr>
        <w:t xml:space="preserve"> на уроках слова </w:t>
      </w:r>
      <w:proofErr w:type="spellStart"/>
      <w:proofErr w:type="gramStart"/>
      <w:r w:rsidRPr="0085739C">
        <w:rPr>
          <w:szCs w:val="28"/>
          <w:lang w:val="ru-RU"/>
        </w:rPr>
        <w:t>п</w:t>
      </w:r>
      <w:proofErr w:type="gramEnd"/>
      <w:r w:rsidRPr="0085739C">
        <w:rPr>
          <w:szCs w:val="28"/>
          <w:lang w:val="ru-RU"/>
        </w:rPr>
        <w:t>ідтримки</w:t>
      </w:r>
      <w:proofErr w:type="spellEnd"/>
      <w:r w:rsidRPr="0085739C">
        <w:rPr>
          <w:szCs w:val="28"/>
          <w:lang w:val="ru-RU"/>
        </w:rPr>
        <w:t xml:space="preserve"> для </w:t>
      </w:r>
      <w:proofErr w:type="spellStart"/>
      <w:r w:rsidRPr="0085739C">
        <w:rPr>
          <w:szCs w:val="28"/>
          <w:lang w:val="ru-RU"/>
        </w:rPr>
        <w:t>забезпечення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позитивної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атмосфери</w:t>
      </w:r>
      <w:proofErr w:type="spellEnd"/>
      <w:r w:rsidRPr="0085739C">
        <w:rPr>
          <w:szCs w:val="28"/>
          <w:lang w:val="ru-RU"/>
        </w:rPr>
        <w:t xml:space="preserve">: «Давай </w:t>
      </w:r>
      <w:proofErr w:type="spellStart"/>
      <w:r w:rsidRPr="0085739C">
        <w:rPr>
          <w:szCs w:val="28"/>
          <w:lang w:val="ru-RU"/>
        </w:rPr>
        <w:t>спробує</w:t>
      </w:r>
      <w:proofErr w:type="gramStart"/>
      <w:r w:rsidRPr="0085739C">
        <w:rPr>
          <w:szCs w:val="28"/>
          <w:lang w:val="ru-RU"/>
        </w:rPr>
        <w:t>мо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ще</w:t>
      </w:r>
      <w:proofErr w:type="spellEnd"/>
      <w:proofErr w:type="gramEnd"/>
      <w:r w:rsidRPr="0085739C">
        <w:rPr>
          <w:szCs w:val="28"/>
          <w:lang w:val="ru-RU"/>
        </w:rPr>
        <w:t xml:space="preserve"> раз», «Я </w:t>
      </w:r>
      <w:proofErr w:type="spellStart"/>
      <w:r w:rsidRPr="0085739C">
        <w:rPr>
          <w:szCs w:val="28"/>
          <w:lang w:val="ru-RU"/>
        </w:rPr>
        <w:t>впевнена</w:t>
      </w:r>
      <w:proofErr w:type="spellEnd"/>
      <w:r w:rsidRPr="0085739C">
        <w:rPr>
          <w:szCs w:val="28"/>
          <w:lang w:val="ru-RU"/>
        </w:rPr>
        <w:t xml:space="preserve">, </w:t>
      </w:r>
      <w:proofErr w:type="spellStart"/>
      <w:r w:rsidRPr="0085739C">
        <w:rPr>
          <w:szCs w:val="28"/>
          <w:lang w:val="ru-RU"/>
        </w:rPr>
        <w:t>що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ти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можеш</w:t>
      </w:r>
      <w:proofErr w:type="spellEnd"/>
      <w:r w:rsidRPr="0085739C">
        <w:rPr>
          <w:szCs w:val="28"/>
          <w:lang w:val="ru-RU"/>
        </w:rPr>
        <w:t>», «</w:t>
      </w:r>
      <w:proofErr w:type="spellStart"/>
      <w:r w:rsidRPr="0085739C">
        <w:rPr>
          <w:szCs w:val="28"/>
          <w:lang w:val="ru-RU"/>
        </w:rPr>
        <w:t>Сьогоді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вийде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краще</w:t>
      </w:r>
      <w:proofErr w:type="spellEnd"/>
      <w:r w:rsidRPr="0085739C">
        <w:rPr>
          <w:szCs w:val="28"/>
          <w:lang w:val="ru-RU"/>
        </w:rPr>
        <w:t xml:space="preserve">, </w:t>
      </w:r>
      <w:proofErr w:type="spellStart"/>
      <w:r w:rsidRPr="0085739C">
        <w:rPr>
          <w:szCs w:val="28"/>
          <w:lang w:val="ru-RU"/>
        </w:rPr>
        <w:t>ніж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учора</w:t>
      </w:r>
      <w:proofErr w:type="spellEnd"/>
      <w:r w:rsidRPr="0085739C">
        <w:rPr>
          <w:szCs w:val="28"/>
          <w:lang w:val="ru-RU"/>
        </w:rPr>
        <w:t xml:space="preserve">», </w:t>
      </w:r>
      <w:r w:rsidR="003375EE">
        <w:rPr>
          <w:szCs w:val="28"/>
          <w:lang w:val="ru-RU"/>
        </w:rPr>
        <w:t>«</w:t>
      </w:r>
      <w:proofErr w:type="spellStart"/>
      <w:r w:rsidRPr="0085739C">
        <w:rPr>
          <w:szCs w:val="28"/>
          <w:lang w:val="ru-RU"/>
        </w:rPr>
        <w:t>Навіть</w:t>
      </w:r>
      <w:proofErr w:type="spellEnd"/>
      <w:r w:rsidRPr="0085739C">
        <w:rPr>
          <w:szCs w:val="28"/>
          <w:lang w:val="ru-RU"/>
        </w:rPr>
        <w:t xml:space="preserve">, </w:t>
      </w:r>
      <w:proofErr w:type="spellStart"/>
      <w:r w:rsidRPr="0085739C">
        <w:rPr>
          <w:szCs w:val="28"/>
          <w:lang w:val="ru-RU"/>
        </w:rPr>
        <w:t>якщо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ти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помилишся</w:t>
      </w:r>
      <w:proofErr w:type="spellEnd"/>
      <w:r w:rsidRPr="0085739C">
        <w:rPr>
          <w:szCs w:val="28"/>
          <w:lang w:val="ru-RU"/>
        </w:rPr>
        <w:t xml:space="preserve">, я </w:t>
      </w:r>
      <w:proofErr w:type="spellStart"/>
      <w:r w:rsidRPr="0085739C">
        <w:rPr>
          <w:szCs w:val="28"/>
          <w:lang w:val="ru-RU"/>
        </w:rPr>
        <w:t>допоможу</w:t>
      </w:r>
      <w:proofErr w:type="spellEnd"/>
      <w:r w:rsidRPr="0085739C">
        <w:rPr>
          <w:szCs w:val="28"/>
          <w:lang w:val="ru-RU"/>
        </w:rPr>
        <w:t xml:space="preserve"> </w:t>
      </w:r>
      <w:proofErr w:type="spellStart"/>
      <w:r w:rsidRPr="0085739C">
        <w:rPr>
          <w:szCs w:val="28"/>
          <w:lang w:val="ru-RU"/>
        </w:rPr>
        <w:t>тобі</w:t>
      </w:r>
      <w:proofErr w:type="spellEnd"/>
      <w:r w:rsidRPr="0085739C">
        <w:rPr>
          <w:szCs w:val="28"/>
          <w:lang w:val="ru-RU"/>
        </w:rPr>
        <w:t>».</w:t>
      </w:r>
    </w:p>
    <w:p w:rsidR="009C1974" w:rsidRPr="0085739C" w:rsidRDefault="009C1974" w:rsidP="00864CBE">
      <w:pPr>
        <w:spacing w:after="200" w:line="276" w:lineRule="auto"/>
        <w:ind w:firstLine="708"/>
        <w:jc w:val="both"/>
        <w:rPr>
          <w:b/>
          <w:szCs w:val="28"/>
          <w:lang w:val="ru-RU"/>
        </w:rPr>
      </w:pPr>
      <w:proofErr w:type="spellStart"/>
      <w:r w:rsidRPr="0085739C">
        <w:rPr>
          <w:b/>
          <w:szCs w:val="28"/>
          <w:lang w:val="ru-RU"/>
        </w:rPr>
        <w:t>Рекомендаціїї</w:t>
      </w:r>
      <w:proofErr w:type="spellEnd"/>
      <w:r w:rsidRPr="0085739C">
        <w:rPr>
          <w:b/>
          <w:szCs w:val="28"/>
          <w:lang w:val="ru-RU"/>
        </w:rPr>
        <w:t xml:space="preserve"> батькам:</w:t>
      </w:r>
    </w:p>
    <w:p w:rsidR="009C1974" w:rsidRDefault="009C1974" w:rsidP="0085739C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szCs w:val="28"/>
          <w:lang w:val="ru-RU"/>
        </w:rPr>
      </w:pPr>
      <w:r w:rsidRPr="00574529">
        <w:rPr>
          <w:szCs w:val="28"/>
          <w:lang w:val="ru-RU"/>
        </w:rPr>
        <w:t xml:space="preserve">Не </w:t>
      </w:r>
      <w:proofErr w:type="spellStart"/>
      <w:r w:rsidRPr="00574529">
        <w:rPr>
          <w:szCs w:val="28"/>
          <w:lang w:val="ru-RU"/>
        </w:rPr>
        <w:t>порівнюйте</w:t>
      </w:r>
      <w:proofErr w:type="spellEnd"/>
      <w:r w:rsidRPr="00574529">
        <w:rPr>
          <w:szCs w:val="28"/>
          <w:lang w:val="ru-RU"/>
        </w:rPr>
        <w:t xml:space="preserve"> </w:t>
      </w:r>
      <w:proofErr w:type="gramStart"/>
      <w:r w:rsidRPr="00574529">
        <w:rPr>
          <w:szCs w:val="28"/>
          <w:lang w:val="ru-RU"/>
        </w:rPr>
        <w:t>свою</w:t>
      </w:r>
      <w:proofErr w:type="gram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дитину</w:t>
      </w:r>
      <w:proofErr w:type="spellEnd"/>
      <w:r w:rsidRPr="00574529">
        <w:rPr>
          <w:szCs w:val="28"/>
          <w:lang w:val="ru-RU"/>
        </w:rPr>
        <w:t xml:space="preserve"> з </w:t>
      </w:r>
      <w:proofErr w:type="spellStart"/>
      <w:r w:rsidRPr="00574529">
        <w:rPr>
          <w:szCs w:val="28"/>
          <w:lang w:val="ru-RU"/>
        </w:rPr>
        <w:t>іншими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дітьми</w:t>
      </w:r>
      <w:proofErr w:type="spellEnd"/>
      <w:r w:rsidRPr="00574529">
        <w:rPr>
          <w:szCs w:val="28"/>
          <w:lang w:val="ru-RU"/>
        </w:rPr>
        <w:t>.</w:t>
      </w:r>
    </w:p>
    <w:p w:rsidR="003375EE" w:rsidRPr="00574529" w:rsidRDefault="003375EE" w:rsidP="003375EE">
      <w:pPr>
        <w:pStyle w:val="a3"/>
        <w:spacing w:after="200" w:line="276" w:lineRule="auto"/>
        <w:ind w:left="567"/>
        <w:jc w:val="both"/>
        <w:rPr>
          <w:szCs w:val="28"/>
          <w:lang w:val="ru-RU"/>
        </w:rPr>
      </w:pPr>
    </w:p>
    <w:p w:rsidR="009C1974" w:rsidRPr="00574529" w:rsidRDefault="009C1974" w:rsidP="003375EE">
      <w:pPr>
        <w:pStyle w:val="a3"/>
        <w:numPr>
          <w:ilvl w:val="0"/>
          <w:numId w:val="8"/>
        </w:numPr>
        <w:spacing w:after="200" w:line="360" w:lineRule="auto"/>
        <w:ind w:left="567" w:hanging="425"/>
        <w:jc w:val="both"/>
        <w:rPr>
          <w:szCs w:val="28"/>
          <w:lang w:val="ru-RU"/>
        </w:rPr>
      </w:pPr>
      <w:r w:rsidRPr="00574529">
        <w:rPr>
          <w:szCs w:val="28"/>
          <w:lang w:val="ru-RU"/>
        </w:rPr>
        <w:t xml:space="preserve">Не </w:t>
      </w:r>
      <w:proofErr w:type="spellStart"/>
      <w:r w:rsidRPr="00574529">
        <w:rPr>
          <w:szCs w:val="28"/>
          <w:lang w:val="ru-RU"/>
        </w:rPr>
        <w:t>женіться</w:t>
      </w:r>
      <w:proofErr w:type="spellEnd"/>
      <w:r w:rsidRPr="00574529">
        <w:rPr>
          <w:szCs w:val="28"/>
          <w:lang w:val="ru-RU"/>
        </w:rPr>
        <w:t xml:space="preserve"> за </w:t>
      </w:r>
      <w:proofErr w:type="spellStart"/>
      <w:r w:rsidRPr="00574529">
        <w:rPr>
          <w:szCs w:val="28"/>
          <w:lang w:val="ru-RU"/>
        </w:rPr>
        <w:t>оцінками</w:t>
      </w:r>
      <w:proofErr w:type="spellEnd"/>
      <w:r w:rsidRPr="00574529">
        <w:rPr>
          <w:szCs w:val="28"/>
          <w:lang w:val="ru-RU"/>
        </w:rPr>
        <w:t>.</w:t>
      </w:r>
    </w:p>
    <w:p w:rsidR="009C1974" w:rsidRPr="00574529" w:rsidRDefault="003375EE" w:rsidP="003375EE">
      <w:pPr>
        <w:pStyle w:val="a3"/>
        <w:numPr>
          <w:ilvl w:val="0"/>
          <w:numId w:val="8"/>
        </w:numPr>
        <w:spacing w:after="200" w:line="360" w:lineRule="auto"/>
        <w:ind w:left="567" w:hanging="425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Заохочуйте</w:t>
      </w:r>
      <w:proofErr w:type="spellEnd"/>
      <w:r>
        <w:rPr>
          <w:szCs w:val="28"/>
          <w:lang w:val="ru-RU"/>
        </w:rPr>
        <w:t xml:space="preserve"> </w:t>
      </w:r>
      <w:r w:rsidR="009C1974" w:rsidRPr="00574529">
        <w:rPr>
          <w:szCs w:val="28"/>
          <w:lang w:val="ru-RU"/>
        </w:rPr>
        <w:t xml:space="preserve"> </w:t>
      </w:r>
      <w:proofErr w:type="spellStart"/>
      <w:r w:rsidR="009C1974" w:rsidRPr="00574529">
        <w:rPr>
          <w:szCs w:val="28"/>
          <w:lang w:val="ru-RU"/>
        </w:rPr>
        <w:t>дитину</w:t>
      </w:r>
      <w:proofErr w:type="spellEnd"/>
      <w:r w:rsidR="009C1974" w:rsidRPr="00574529">
        <w:rPr>
          <w:szCs w:val="28"/>
          <w:lang w:val="ru-RU"/>
        </w:rPr>
        <w:t xml:space="preserve"> до </w:t>
      </w:r>
      <w:proofErr w:type="spellStart"/>
      <w:r w:rsidR="009C1974" w:rsidRPr="00574529">
        <w:rPr>
          <w:szCs w:val="28"/>
          <w:lang w:val="ru-RU"/>
        </w:rPr>
        <w:t>всіх</w:t>
      </w:r>
      <w:proofErr w:type="spellEnd"/>
      <w:r w:rsidR="009C1974" w:rsidRPr="00574529">
        <w:rPr>
          <w:szCs w:val="28"/>
          <w:lang w:val="ru-RU"/>
        </w:rPr>
        <w:t xml:space="preserve"> </w:t>
      </w:r>
      <w:proofErr w:type="spellStart"/>
      <w:r w:rsidR="009C1974" w:rsidRPr="00574529">
        <w:rPr>
          <w:szCs w:val="28"/>
          <w:lang w:val="ru-RU"/>
        </w:rPr>
        <w:t>видів</w:t>
      </w:r>
      <w:proofErr w:type="spellEnd"/>
      <w:r w:rsidR="009C1974" w:rsidRPr="00574529">
        <w:rPr>
          <w:szCs w:val="28"/>
          <w:lang w:val="ru-RU"/>
        </w:rPr>
        <w:t xml:space="preserve"> </w:t>
      </w:r>
      <w:proofErr w:type="spellStart"/>
      <w:r w:rsidR="009C1974" w:rsidRPr="00574529">
        <w:rPr>
          <w:szCs w:val="28"/>
          <w:lang w:val="ru-RU"/>
        </w:rPr>
        <w:t>діяльності</w:t>
      </w:r>
      <w:proofErr w:type="spellEnd"/>
      <w:r w:rsidR="009C1974" w:rsidRPr="00574529">
        <w:rPr>
          <w:szCs w:val="28"/>
          <w:lang w:val="ru-RU"/>
        </w:rPr>
        <w:t xml:space="preserve">, </w:t>
      </w:r>
      <w:proofErr w:type="spellStart"/>
      <w:r w:rsidR="009C1974" w:rsidRPr="00574529">
        <w:rPr>
          <w:szCs w:val="28"/>
          <w:lang w:val="ru-RU"/>
        </w:rPr>
        <w:t>що</w:t>
      </w:r>
      <w:proofErr w:type="spellEnd"/>
      <w:r w:rsidR="009C1974" w:rsidRPr="00574529">
        <w:rPr>
          <w:szCs w:val="28"/>
          <w:lang w:val="ru-RU"/>
        </w:rPr>
        <w:t xml:space="preserve"> </w:t>
      </w:r>
      <w:proofErr w:type="spellStart"/>
      <w:r w:rsidR="009C1974" w:rsidRPr="00574529">
        <w:rPr>
          <w:szCs w:val="28"/>
          <w:lang w:val="ru-RU"/>
        </w:rPr>
        <w:t>вимагають</w:t>
      </w:r>
      <w:proofErr w:type="spellEnd"/>
      <w:r w:rsidR="009C1974" w:rsidRPr="00574529">
        <w:rPr>
          <w:szCs w:val="28"/>
          <w:lang w:val="ru-RU"/>
        </w:rPr>
        <w:t xml:space="preserve"> </w:t>
      </w:r>
      <w:proofErr w:type="spellStart"/>
      <w:r w:rsidR="009C1974" w:rsidRPr="00574529">
        <w:rPr>
          <w:szCs w:val="28"/>
          <w:lang w:val="ru-RU"/>
        </w:rPr>
        <w:t>концентрації</w:t>
      </w:r>
      <w:proofErr w:type="spellEnd"/>
      <w:r w:rsidR="009C1974" w:rsidRPr="00574529">
        <w:rPr>
          <w:szCs w:val="28"/>
          <w:lang w:val="ru-RU"/>
        </w:rPr>
        <w:t xml:space="preserve"> </w:t>
      </w:r>
      <w:proofErr w:type="spellStart"/>
      <w:r w:rsidR="009C1974" w:rsidRPr="00574529">
        <w:rPr>
          <w:szCs w:val="28"/>
          <w:lang w:val="ru-RU"/>
        </w:rPr>
        <w:t>уваги</w:t>
      </w:r>
      <w:proofErr w:type="spellEnd"/>
      <w:r w:rsidR="009C1974" w:rsidRPr="00574529">
        <w:rPr>
          <w:szCs w:val="28"/>
          <w:lang w:val="ru-RU"/>
        </w:rPr>
        <w:t>.</w:t>
      </w:r>
    </w:p>
    <w:p w:rsidR="009C1974" w:rsidRPr="00574529" w:rsidRDefault="009C1974" w:rsidP="003375EE">
      <w:pPr>
        <w:pStyle w:val="a3"/>
        <w:numPr>
          <w:ilvl w:val="0"/>
          <w:numId w:val="8"/>
        </w:numPr>
        <w:spacing w:after="200" w:line="360" w:lineRule="auto"/>
        <w:ind w:left="567" w:hanging="425"/>
        <w:jc w:val="both"/>
        <w:rPr>
          <w:szCs w:val="28"/>
          <w:lang w:val="ru-RU"/>
        </w:rPr>
      </w:pPr>
      <w:proofErr w:type="spellStart"/>
      <w:r w:rsidRPr="00574529">
        <w:rPr>
          <w:szCs w:val="28"/>
          <w:lang w:val="ru-RU"/>
        </w:rPr>
        <w:t>Дитина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має</w:t>
      </w:r>
      <w:proofErr w:type="spellEnd"/>
      <w:r w:rsidRPr="00574529">
        <w:rPr>
          <w:szCs w:val="28"/>
          <w:lang w:val="ru-RU"/>
        </w:rPr>
        <w:t xml:space="preserve"> право на </w:t>
      </w:r>
      <w:proofErr w:type="spellStart"/>
      <w:r w:rsidRPr="00574529">
        <w:rPr>
          <w:szCs w:val="28"/>
          <w:lang w:val="ru-RU"/>
        </w:rPr>
        <w:t>помилку</w:t>
      </w:r>
      <w:proofErr w:type="spellEnd"/>
      <w:r w:rsidRPr="00574529">
        <w:rPr>
          <w:szCs w:val="28"/>
          <w:lang w:val="ru-RU"/>
        </w:rPr>
        <w:t>.</w:t>
      </w:r>
    </w:p>
    <w:p w:rsidR="009C1974" w:rsidRPr="00574529" w:rsidRDefault="009C1974" w:rsidP="003375EE">
      <w:pPr>
        <w:pStyle w:val="a3"/>
        <w:numPr>
          <w:ilvl w:val="0"/>
          <w:numId w:val="8"/>
        </w:numPr>
        <w:spacing w:after="200" w:line="360" w:lineRule="auto"/>
        <w:ind w:left="567" w:hanging="425"/>
        <w:jc w:val="both"/>
        <w:rPr>
          <w:szCs w:val="28"/>
          <w:lang w:val="ru-RU"/>
        </w:rPr>
      </w:pPr>
      <w:proofErr w:type="spellStart"/>
      <w:r w:rsidRPr="00574529">
        <w:rPr>
          <w:szCs w:val="28"/>
          <w:lang w:val="ru-RU"/>
        </w:rPr>
        <w:t>Складіть</w:t>
      </w:r>
      <w:proofErr w:type="spellEnd"/>
      <w:r w:rsidRPr="00574529">
        <w:rPr>
          <w:szCs w:val="28"/>
          <w:lang w:val="ru-RU"/>
        </w:rPr>
        <w:t xml:space="preserve"> разом з </w:t>
      </w:r>
      <w:proofErr w:type="spellStart"/>
      <w:r w:rsidRPr="00574529">
        <w:rPr>
          <w:szCs w:val="28"/>
          <w:lang w:val="ru-RU"/>
        </w:rPr>
        <w:t>першокласником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розпорядок</w:t>
      </w:r>
      <w:proofErr w:type="spellEnd"/>
      <w:r w:rsidRPr="00574529">
        <w:rPr>
          <w:szCs w:val="28"/>
          <w:lang w:val="ru-RU"/>
        </w:rPr>
        <w:t xml:space="preserve"> дня, </w:t>
      </w:r>
      <w:proofErr w:type="spellStart"/>
      <w:r w:rsidRPr="00574529">
        <w:rPr>
          <w:szCs w:val="28"/>
          <w:lang w:val="ru-RU"/>
        </w:rPr>
        <w:t>стежте</w:t>
      </w:r>
      <w:proofErr w:type="spellEnd"/>
      <w:r w:rsidRPr="00574529">
        <w:rPr>
          <w:szCs w:val="28"/>
          <w:lang w:val="ru-RU"/>
        </w:rPr>
        <w:t xml:space="preserve"> за </w:t>
      </w:r>
      <w:proofErr w:type="spellStart"/>
      <w:r w:rsidRPr="00574529">
        <w:rPr>
          <w:szCs w:val="28"/>
          <w:lang w:val="ru-RU"/>
        </w:rPr>
        <w:t>його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дотриманням</w:t>
      </w:r>
      <w:proofErr w:type="spellEnd"/>
      <w:r w:rsidRPr="00574529">
        <w:rPr>
          <w:szCs w:val="28"/>
          <w:lang w:val="ru-RU"/>
        </w:rPr>
        <w:t>.</w:t>
      </w:r>
    </w:p>
    <w:p w:rsidR="009C1974" w:rsidRPr="00574529" w:rsidRDefault="009C1974" w:rsidP="003375EE">
      <w:pPr>
        <w:pStyle w:val="a3"/>
        <w:numPr>
          <w:ilvl w:val="0"/>
          <w:numId w:val="8"/>
        </w:numPr>
        <w:spacing w:after="200" w:line="360" w:lineRule="auto"/>
        <w:ind w:left="567" w:hanging="425"/>
        <w:jc w:val="both"/>
        <w:rPr>
          <w:szCs w:val="28"/>
          <w:lang w:val="ru-RU"/>
        </w:rPr>
      </w:pPr>
      <w:proofErr w:type="spellStart"/>
      <w:r w:rsidRPr="00574529">
        <w:rPr>
          <w:szCs w:val="28"/>
          <w:lang w:val="ru-RU"/>
        </w:rPr>
        <w:t>Підтримайте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першокласника</w:t>
      </w:r>
      <w:proofErr w:type="spellEnd"/>
      <w:r w:rsidRPr="00574529">
        <w:rPr>
          <w:szCs w:val="28"/>
          <w:lang w:val="ru-RU"/>
        </w:rPr>
        <w:t xml:space="preserve"> в </w:t>
      </w:r>
      <w:proofErr w:type="spellStart"/>
      <w:r w:rsidRPr="00574529">
        <w:rPr>
          <w:szCs w:val="28"/>
          <w:lang w:val="ru-RU"/>
        </w:rPr>
        <w:t>його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бажанні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добитися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успіху</w:t>
      </w:r>
      <w:proofErr w:type="spellEnd"/>
      <w:r w:rsidRPr="00574529">
        <w:rPr>
          <w:szCs w:val="28"/>
          <w:lang w:val="ru-RU"/>
        </w:rPr>
        <w:t xml:space="preserve">. У </w:t>
      </w:r>
      <w:proofErr w:type="spellStart"/>
      <w:r w:rsidRPr="00574529">
        <w:rPr>
          <w:szCs w:val="28"/>
          <w:lang w:val="ru-RU"/>
        </w:rPr>
        <w:t>кожній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роботі</w:t>
      </w:r>
      <w:proofErr w:type="spellEnd"/>
      <w:r w:rsidRPr="00574529">
        <w:rPr>
          <w:szCs w:val="28"/>
          <w:lang w:val="ru-RU"/>
        </w:rPr>
        <w:t xml:space="preserve"> </w:t>
      </w:r>
      <w:proofErr w:type="spellStart"/>
      <w:r w:rsidRPr="00574529">
        <w:rPr>
          <w:szCs w:val="28"/>
          <w:lang w:val="ru-RU"/>
        </w:rPr>
        <w:t>обов</w:t>
      </w:r>
      <w:proofErr w:type="spellEnd"/>
      <w:r w:rsidRPr="00574529">
        <w:rPr>
          <w:szCs w:val="28"/>
          <w:lang w:val="ru-RU"/>
        </w:rPr>
        <w:t>`</w:t>
      </w:r>
      <w:r w:rsidRPr="00574529">
        <w:rPr>
          <w:szCs w:val="28"/>
        </w:rPr>
        <w:t xml:space="preserve">язково знайдіть, за що можна було б його похвалити. </w:t>
      </w:r>
    </w:p>
    <w:p w:rsidR="009C1974" w:rsidRPr="00574529" w:rsidRDefault="009C1974" w:rsidP="003375EE">
      <w:pPr>
        <w:pStyle w:val="a3"/>
        <w:numPr>
          <w:ilvl w:val="0"/>
          <w:numId w:val="8"/>
        </w:numPr>
        <w:spacing w:after="200" w:line="360" w:lineRule="auto"/>
        <w:ind w:left="567" w:hanging="425"/>
        <w:jc w:val="both"/>
        <w:rPr>
          <w:szCs w:val="28"/>
          <w:lang w:val="ru-RU"/>
        </w:rPr>
      </w:pPr>
      <w:r w:rsidRPr="00574529">
        <w:rPr>
          <w:szCs w:val="28"/>
        </w:rPr>
        <w:t xml:space="preserve">Якщо вас щось турбує </w:t>
      </w:r>
      <w:r w:rsidR="003375EE">
        <w:rPr>
          <w:szCs w:val="28"/>
        </w:rPr>
        <w:t xml:space="preserve">в поведінці дитини, його шкільних </w:t>
      </w:r>
      <w:r w:rsidRPr="00574529">
        <w:rPr>
          <w:szCs w:val="28"/>
        </w:rPr>
        <w:t xml:space="preserve"> справах, не соромтеся звертатися за порадою до вчителя або шкільного психолога.</w:t>
      </w:r>
      <w:bookmarkStart w:id="0" w:name="_GoBack"/>
      <w:bookmarkEnd w:id="0"/>
    </w:p>
    <w:p w:rsidR="00686221" w:rsidRPr="0085739C" w:rsidRDefault="0085739C" w:rsidP="00864CBE">
      <w:pPr>
        <w:spacing w:after="200" w:line="276" w:lineRule="auto"/>
        <w:ind w:firstLine="708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</w:t>
      </w:r>
      <w:proofErr w:type="spellEnd"/>
      <w:r>
        <w:rPr>
          <w:szCs w:val="28"/>
          <w:lang w:val="ru-RU"/>
        </w:rPr>
        <w:t xml:space="preserve"> час </w:t>
      </w:r>
      <w:proofErr w:type="spellStart"/>
      <w:r>
        <w:rPr>
          <w:szCs w:val="28"/>
          <w:lang w:val="ru-RU"/>
        </w:rPr>
        <w:t>рефлексії</w:t>
      </w:r>
      <w:proofErr w:type="spellEnd"/>
      <w:r>
        <w:rPr>
          <w:szCs w:val="28"/>
          <w:lang w:val="ru-RU"/>
        </w:rPr>
        <w:t xml:space="preserve"> </w:t>
      </w:r>
      <w:r w:rsidR="00686221" w:rsidRPr="00574529">
        <w:rPr>
          <w:szCs w:val="28"/>
        </w:rPr>
        <w:t xml:space="preserve"> всі учасники</w:t>
      </w:r>
      <w:r>
        <w:rPr>
          <w:szCs w:val="28"/>
        </w:rPr>
        <w:t xml:space="preserve"> психологічної студії </w:t>
      </w:r>
      <w:r w:rsidR="00686221" w:rsidRPr="00574529">
        <w:rPr>
          <w:szCs w:val="28"/>
        </w:rPr>
        <w:t xml:space="preserve"> обмінялись думками щ</w:t>
      </w:r>
      <w:r>
        <w:rPr>
          <w:szCs w:val="28"/>
        </w:rPr>
        <w:t>одо подальшої співпраці,</w:t>
      </w:r>
      <w:r w:rsidR="00686221" w:rsidRPr="00574529">
        <w:rPr>
          <w:szCs w:val="28"/>
        </w:rPr>
        <w:t xml:space="preserve"> висловили щирі слова подяк</w:t>
      </w:r>
      <w:r>
        <w:rPr>
          <w:szCs w:val="28"/>
        </w:rPr>
        <w:t xml:space="preserve">и організаторам </w:t>
      </w:r>
      <w:r w:rsidR="00686221" w:rsidRPr="00574529">
        <w:rPr>
          <w:szCs w:val="28"/>
        </w:rPr>
        <w:t xml:space="preserve"> за інформативну насиченість заходу, ілюстративність продемонстрованих прийомів та методів, створення атмосфери творчого спілкування однодумців. </w:t>
      </w:r>
    </w:p>
    <w:p w:rsidR="00EB2AF4" w:rsidRPr="0085739C" w:rsidRDefault="00EB2AF4" w:rsidP="00864CBE">
      <w:pPr>
        <w:spacing w:after="200" w:line="276" w:lineRule="auto"/>
        <w:ind w:firstLine="708"/>
        <w:jc w:val="both"/>
        <w:rPr>
          <w:szCs w:val="28"/>
        </w:rPr>
      </w:pPr>
    </w:p>
    <w:p w:rsidR="00686221" w:rsidRPr="00D74FE4" w:rsidRDefault="00686221" w:rsidP="00864CBE">
      <w:pPr>
        <w:spacing w:after="200" w:line="276" w:lineRule="auto"/>
        <w:ind w:firstLine="708"/>
        <w:jc w:val="both"/>
        <w:rPr>
          <w:szCs w:val="28"/>
        </w:rPr>
      </w:pPr>
    </w:p>
    <w:p w:rsidR="00953201" w:rsidRDefault="00953201" w:rsidP="00864CBE">
      <w:pPr>
        <w:spacing w:after="200" w:line="276" w:lineRule="auto"/>
        <w:jc w:val="both"/>
        <w:rPr>
          <w:b/>
          <w:szCs w:val="28"/>
        </w:rPr>
      </w:pPr>
    </w:p>
    <w:p w:rsidR="00351A97" w:rsidRPr="00D74FE4" w:rsidRDefault="00351A97" w:rsidP="00864CBE">
      <w:pPr>
        <w:pStyle w:val="a3"/>
        <w:spacing w:line="276" w:lineRule="auto"/>
        <w:ind w:left="0"/>
        <w:jc w:val="both"/>
        <w:rPr>
          <w:rFonts w:eastAsiaTheme="minorHAnsi"/>
          <w:szCs w:val="28"/>
          <w:lang w:eastAsia="en-US"/>
        </w:rPr>
      </w:pPr>
    </w:p>
    <w:p w:rsidR="00B20533" w:rsidRDefault="00B20533" w:rsidP="00864CBE">
      <w:pPr>
        <w:spacing w:after="200" w:line="276" w:lineRule="auto"/>
        <w:jc w:val="both"/>
        <w:rPr>
          <w:b/>
          <w:szCs w:val="28"/>
        </w:rPr>
      </w:pPr>
    </w:p>
    <w:p w:rsidR="00707397" w:rsidRPr="00D74FE4" w:rsidRDefault="00707397" w:rsidP="00864CBE">
      <w:pPr>
        <w:spacing w:after="200" w:line="276" w:lineRule="auto"/>
        <w:ind w:firstLine="708"/>
        <w:jc w:val="both"/>
        <w:rPr>
          <w:szCs w:val="28"/>
        </w:rPr>
      </w:pPr>
    </w:p>
    <w:p w:rsidR="00B672F5" w:rsidRPr="00D74FE4" w:rsidRDefault="00B672F5" w:rsidP="00864CBE">
      <w:pPr>
        <w:tabs>
          <w:tab w:val="left" w:pos="0"/>
          <w:tab w:val="left" w:pos="993"/>
        </w:tabs>
        <w:spacing w:line="276" w:lineRule="auto"/>
        <w:ind w:firstLine="709"/>
        <w:contextualSpacing/>
        <w:jc w:val="both"/>
        <w:rPr>
          <w:b/>
          <w:szCs w:val="28"/>
          <w:lang w:eastAsia="en-US" w:bidi="en-US"/>
        </w:rPr>
      </w:pPr>
    </w:p>
    <w:p w:rsidR="00B672F5" w:rsidRPr="00D74FE4" w:rsidRDefault="00B672F5" w:rsidP="00864CB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uk-UA"/>
        </w:rPr>
      </w:pPr>
    </w:p>
    <w:p w:rsidR="00B672F5" w:rsidRPr="00D74FE4" w:rsidRDefault="00B672F5" w:rsidP="00864CBE">
      <w:pPr>
        <w:spacing w:after="200" w:line="276" w:lineRule="auto"/>
        <w:ind w:firstLine="708"/>
        <w:jc w:val="both"/>
        <w:rPr>
          <w:szCs w:val="28"/>
        </w:rPr>
      </w:pPr>
    </w:p>
    <w:p w:rsidR="005B60F4" w:rsidRPr="00D74FE4" w:rsidRDefault="005B60F4" w:rsidP="00864CBE">
      <w:pPr>
        <w:spacing w:line="276" w:lineRule="auto"/>
        <w:jc w:val="both"/>
        <w:rPr>
          <w:szCs w:val="28"/>
        </w:rPr>
      </w:pPr>
    </w:p>
    <w:sectPr w:rsidR="005B60F4" w:rsidRPr="00D74FE4" w:rsidSect="00AA2FA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E31"/>
    <w:multiLevelType w:val="hybridMultilevel"/>
    <w:tmpl w:val="814CB950"/>
    <w:lvl w:ilvl="0" w:tplc="9EC68F9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C06DEF"/>
    <w:multiLevelType w:val="multilevel"/>
    <w:tmpl w:val="7DE895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3E031E2"/>
    <w:multiLevelType w:val="hybridMultilevel"/>
    <w:tmpl w:val="EC4EF1A8"/>
    <w:lvl w:ilvl="0" w:tplc="69D694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B7A29F2"/>
    <w:multiLevelType w:val="hybridMultilevel"/>
    <w:tmpl w:val="8F82185E"/>
    <w:lvl w:ilvl="0" w:tplc="F49E0B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258FE"/>
    <w:multiLevelType w:val="hybridMultilevel"/>
    <w:tmpl w:val="B22275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D66C1F"/>
    <w:multiLevelType w:val="hybridMultilevel"/>
    <w:tmpl w:val="13BA3114"/>
    <w:lvl w:ilvl="0" w:tplc="1E4ED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5205DF"/>
    <w:multiLevelType w:val="hybridMultilevel"/>
    <w:tmpl w:val="8BB6291E"/>
    <w:lvl w:ilvl="0" w:tplc="D36ED94A">
      <w:start w:val="2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85225AF"/>
    <w:multiLevelType w:val="hybridMultilevel"/>
    <w:tmpl w:val="BDC4C310"/>
    <w:lvl w:ilvl="0" w:tplc="91EC9A5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BF"/>
    <w:rsid w:val="00016A7F"/>
    <w:rsid w:val="00032020"/>
    <w:rsid w:val="000C4A57"/>
    <w:rsid w:val="00187529"/>
    <w:rsid w:val="0019038F"/>
    <w:rsid w:val="001E2B56"/>
    <w:rsid w:val="001E347E"/>
    <w:rsid w:val="00252933"/>
    <w:rsid w:val="0033047F"/>
    <w:rsid w:val="003375EE"/>
    <w:rsid w:val="00351A97"/>
    <w:rsid w:val="003A37DB"/>
    <w:rsid w:val="003C1A43"/>
    <w:rsid w:val="004318A6"/>
    <w:rsid w:val="0043246D"/>
    <w:rsid w:val="00555672"/>
    <w:rsid w:val="00574113"/>
    <w:rsid w:val="00574529"/>
    <w:rsid w:val="005755DC"/>
    <w:rsid w:val="005B60F4"/>
    <w:rsid w:val="005C34DD"/>
    <w:rsid w:val="00660952"/>
    <w:rsid w:val="00686221"/>
    <w:rsid w:val="006D4BB2"/>
    <w:rsid w:val="0070705D"/>
    <w:rsid w:val="00707397"/>
    <w:rsid w:val="00776CFC"/>
    <w:rsid w:val="00794B30"/>
    <w:rsid w:val="0085739C"/>
    <w:rsid w:val="00864CBE"/>
    <w:rsid w:val="008912A8"/>
    <w:rsid w:val="0095002F"/>
    <w:rsid w:val="00953201"/>
    <w:rsid w:val="009C1974"/>
    <w:rsid w:val="00A870BF"/>
    <w:rsid w:val="00A954B1"/>
    <w:rsid w:val="00AA2FA7"/>
    <w:rsid w:val="00AC6070"/>
    <w:rsid w:val="00AD0D1F"/>
    <w:rsid w:val="00AE619E"/>
    <w:rsid w:val="00B00308"/>
    <w:rsid w:val="00B0216B"/>
    <w:rsid w:val="00B20533"/>
    <w:rsid w:val="00B561D2"/>
    <w:rsid w:val="00B672F5"/>
    <w:rsid w:val="00CB0508"/>
    <w:rsid w:val="00CE0967"/>
    <w:rsid w:val="00D175BF"/>
    <w:rsid w:val="00D24040"/>
    <w:rsid w:val="00D74FE4"/>
    <w:rsid w:val="00D975A7"/>
    <w:rsid w:val="00DB30C3"/>
    <w:rsid w:val="00DC14BF"/>
    <w:rsid w:val="00E64C1D"/>
    <w:rsid w:val="00EB2AF4"/>
    <w:rsid w:val="00FD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5A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B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pelle">
    <w:name w:val="spelle"/>
    <w:basedOn w:val="a0"/>
    <w:rsid w:val="009C1974"/>
  </w:style>
  <w:style w:type="character" w:customStyle="1" w:styleId="apple-converted-space">
    <w:name w:val="apple-converted-space"/>
    <w:basedOn w:val="a0"/>
    <w:rsid w:val="00B0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5A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B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pelle">
    <w:name w:val="spelle"/>
    <w:basedOn w:val="a0"/>
    <w:rsid w:val="009C1974"/>
  </w:style>
  <w:style w:type="character" w:customStyle="1" w:styleId="apple-converted-space">
    <w:name w:val="apple-converted-space"/>
    <w:basedOn w:val="a0"/>
    <w:rsid w:val="00B0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D04B-DC3C-4BDE-924A-26DC1C84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2018-09-26T09:26:00Z</dcterms:created>
  <dcterms:modified xsi:type="dcterms:W3CDTF">2018-09-26T10:18:00Z</dcterms:modified>
</cp:coreProperties>
</file>