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46F" w:rsidRDefault="00AA446F" w:rsidP="0078445F">
      <w:pPr>
        <w:widowControl w:val="0"/>
        <w:snapToGrid w:val="0"/>
        <w:spacing w:before="0" w:beforeAutospacing="0" w:after="0" w:afterAutospacing="0"/>
        <w:ind w:left="0"/>
        <w:rPr>
          <w:rFonts w:ascii="Times New Roman" w:hAnsi="Times New Roman"/>
          <w:b/>
          <w:sz w:val="28"/>
          <w:szCs w:val="28"/>
          <w:lang w:val="uk-UA"/>
        </w:rPr>
      </w:pPr>
    </w:p>
    <w:p w:rsidR="00646ABF" w:rsidRDefault="00995218" w:rsidP="00A46A15">
      <w:pPr>
        <w:widowControl w:val="0"/>
        <w:snapToGrid w:val="0"/>
        <w:spacing w:before="0" w:beforeAutospacing="0" w:after="0" w:afterAutospacing="0" w:line="276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22 лютого 2018</w:t>
      </w:r>
      <w:r w:rsidR="001543B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15A80">
        <w:rPr>
          <w:rFonts w:ascii="Times New Roman" w:hAnsi="Times New Roman"/>
          <w:sz w:val="28"/>
          <w:szCs w:val="28"/>
          <w:lang w:val="uk-UA"/>
        </w:rPr>
        <w:t xml:space="preserve">року </w:t>
      </w:r>
      <w:r>
        <w:rPr>
          <w:rFonts w:ascii="Times New Roman" w:hAnsi="Times New Roman"/>
          <w:sz w:val="28"/>
          <w:szCs w:val="28"/>
          <w:lang w:val="uk-UA"/>
        </w:rPr>
        <w:t xml:space="preserve">на базі комунального закладу освіти  «Дніпровський ліцей інформаційних технологій при Дніпропетровському національному університеті імені Олеся Гончара» Дніпровської міської ради відбувся методологічний семінар для заступників директорів з навчально-виховної роботи </w:t>
      </w:r>
      <w:r w:rsidRPr="00995218">
        <w:rPr>
          <w:rFonts w:ascii="Times New Roman" w:hAnsi="Times New Roman"/>
          <w:b/>
          <w:i/>
          <w:sz w:val="28"/>
          <w:szCs w:val="28"/>
          <w:lang w:val="uk-UA"/>
        </w:rPr>
        <w:t>«Системний</w:t>
      </w:r>
      <w:r w:rsidR="00D15A80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995218">
        <w:rPr>
          <w:rFonts w:ascii="Times New Roman" w:hAnsi="Times New Roman"/>
          <w:b/>
          <w:i/>
          <w:sz w:val="28"/>
          <w:szCs w:val="28"/>
          <w:lang w:val="uk-UA"/>
        </w:rPr>
        <w:t xml:space="preserve"> підхід до створення інноваційного середовища закладу освіти»</w:t>
      </w:r>
      <w:r w:rsidR="00A46A15">
        <w:rPr>
          <w:rFonts w:ascii="Times New Roman" w:hAnsi="Times New Roman"/>
          <w:sz w:val="28"/>
          <w:szCs w:val="28"/>
          <w:lang w:val="uk-UA"/>
        </w:rPr>
        <w:t xml:space="preserve">, який проводила </w:t>
      </w:r>
      <w:r w:rsidR="00364488">
        <w:rPr>
          <w:rFonts w:ascii="Times New Roman" w:hAnsi="Times New Roman"/>
          <w:sz w:val="28"/>
          <w:szCs w:val="28"/>
          <w:lang w:val="uk-UA"/>
        </w:rPr>
        <w:t>доктор педагогічних наук</w:t>
      </w:r>
      <w:r w:rsidR="00A46A1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46ABF" w:rsidRPr="00646ABF">
        <w:rPr>
          <w:rFonts w:ascii="Times New Roman" w:hAnsi="Times New Roman"/>
          <w:i/>
          <w:sz w:val="28"/>
          <w:szCs w:val="28"/>
          <w:lang w:val="uk-UA"/>
        </w:rPr>
        <w:t>Гонтаровська Наталія Борисівна</w:t>
      </w:r>
      <w:r w:rsidR="00646ABF">
        <w:rPr>
          <w:rFonts w:ascii="Times New Roman" w:hAnsi="Times New Roman"/>
          <w:sz w:val="28"/>
          <w:szCs w:val="28"/>
          <w:lang w:val="uk-UA"/>
        </w:rPr>
        <w:t>, керівник Центру інноваційної педагогіки управління освіти департаменту гуманітарної пол</w:t>
      </w:r>
      <w:r w:rsidR="00364488">
        <w:rPr>
          <w:rFonts w:ascii="Times New Roman" w:hAnsi="Times New Roman"/>
          <w:sz w:val="28"/>
          <w:szCs w:val="28"/>
          <w:lang w:val="uk-UA"/>
        </w:rPr>
        <w:t>ітики Дніпровської міської ради</w:t>
      </w:r>
      <w:r w:rsidR="00646ABF">
        <w:rPr>
          <w:rFonts w:ascii="Times New Roman" w:hAnsi="Times New Roman"/>
          <w:sz w:val="28"/>
          <w:szCs w:val="28"/>
          <w:lang w:val="uk-UA"/>
        </w:rPr>
        <w:t>.</w:t>
      </w:r>
    </w:p>
    <w:p w:rsidR="00E1491E" w:rsidRDefault="00A46A15" w:rsidP="00A46A15">
      <w:pPr>
        <w:widowControl w:val="0"/>
        <w:snapToGrid w:val="0"/>
        <w:spacing w:before="0" w:beforeAutospacing="0" w:after="0" w:afterAutospacing="0" w:line="276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Учасники семінару, вивчаючи досвід педагогічного колективу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ЛІТу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ознайомилися з науково-педагогічними засадами та умовами створення інноваційного освітнього середовища школи. Директор ліцею,  </w:t>
      </w:r>
      <w:r w:rsidRPr="00646ABF">
        <w:rPr>
          <w:rFonts w:ascii="Times New Roman" w:hAnsi="Times New Roman"/>
          <w:sz w:val="28"/>
          <w:szCs w:val="28"/>
          <w:lang w:val="uk-UA"/>
        </w:rPr>
        <w:t xml:space="preserve">кандидат фізико-математичних наук </w:t>
      </w:r>
      <w:r w:rsidR="00646ABF">
        <w:rPr>
          <w:rFonts w:ascii="Times New Roman" w:hAnsi="Times New Roman"/>
          <w:i/>
          <w:sz w:val="28"/>
          <w:szCs w:val="28"/>
          <w:lang w:val="uk-UA"/>
        </w:rPr>
        <w:t>Григор’єв Сергій Борисович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A46A15">
        <w:rPr>
          <w:rFonts w:ascii="Times New Roman" w:hAnsi="Times New Roman"/>
          <w:sz w:val="28"/>
          <w:szCs w:val="28"/>
          <w:lang w:val="uk-UA"/>
        </w:rPr>
        <w:t xml:space="preserve">ознайомив </w:t>
      </w:r>
      <w:r>
        <w:rPr>
          <w:rFonts w:ascii="Times New Roman" w:hAnsi="Times New Roman"/>
          <w:sz w:val="28"/>
          <w:szCs w:val="28"/>
          <w:lang w:val="uk-UA"/>
        </w:rPr>
        <w:t xml:space="preserve">присутніх із програмою інноваційного розвитку Дніпровського ліцею інформаційних технологій; заступник директора </w:t>
      </w:r>
      <w:r w:rsidR="00E1491E">
        <w:rPr>
          <w:rFonts w:ascii="Times New Roman" w:hAnsi="Times New Roman"/>
          <w:i/>
          <w:sz w:val="28"/>
          <w:szCs w:val="28"/>
          <w:lang w:val="uk-UA"/>
        </w:rPr>
        <w:t>Наталія Іванівна</w:t>
      </w:r>
      <w:r w:rsidRPr="00A46A15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  <w:lang w:val="uk-UA"/>
        </w:rPr>
        <w:t>Водоп</w:t>
      </w:r>
      <w:r w:rsidRPr="00A46A15">
        <w:rPr>
          <w:rFonts w:ascii="Times New Roman" w:hAnsi="Times New Roman"/>
          <w:i/>
          <w:sz w:val="28"/>
          <w:szCs w:val="28"/>
          <w:lang w:val="uk-UA"/>
        </w:rPr>
        <w:t>’</w:t>
      </w:r>
      <w:r>
        <w:rPr>
          <w:rFonts w:ascii="Times New Roman" w:hAnsi="Times New Roman"/>
          <w:i/>
          <w:sz w:val="28"/>
          <w:szCs w:val="28"/>
          <w:lang w:val="uk-UA"/>
        </w:rPr>
        <w:t>ян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і методист </w:t>
      </w:r>
      <w:r w:rsidR="00646ABF">
        <w:rPr>
          <w:rFonts w:ascii="Times New Roman" w:hAnsi="Times New Roman"/>
          <w:i/>
          <w:sz w:val="28"/>
          <w:szCs w:val="28"/>
          <w:lang w:val="uk-UA"/>
        </w:rPr>
        <w:t>Ольга Валеріївна</w:t>
      </w:r>
      <w:r w:rsidRPr="00A46A15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Сисоєва </w:t>
      </w:r>
      <w:r w:rsidR="00961D5B">
        <w:rPr>
          <w:rFonts w:ascii="Times New Roman" w:hAnsi="Times New Roman"/>
          <w:sz w:val="28"/>
          <w:szCs w:val="28"/>
          <w:lang w:val="uk-UA"/>
        </w:rPr>
        <w:t>розкрили поняття</w:t>
      </w:r>
      <w:r>
        <w:rPr>
          <w:rFonts w:ascii="Times New Roman" w:hAnsi="Times New Roman"/>
          <w:sz w:val="28"/>
          <w:szCs w:val="28"/>
          <w:lang w:val="uk-UA"/>
        </w:rPr>
        <w:t xml:space="preserve"> дитячої обдарованості, способи її виявлення, підтримки і розвитку; визначили особливості системи педагогічного супроводу обд</w:t>
      </w:r>
      <w:r w:rsidR="00010FAA">
        <w:rPr>
          <w:rFonts w:ascii="Times New Roman" w:hAnsi="Times New Roman"/>
          <w:sz w:val="28"/>
          <w:szCs w:val="28"/>
          <w:lang w:val="uk-UA"/>
        </w:rPr>
        <w:t>арованих учнів у закладі освіти. Підсумком плідної діяльності інноваційного педагогічного колективу стали виступи учнів на презентації аерокосмічного центру ліцею, науковому пікніку «Перші сходинки до наукових відкриттів».</w:t>
      </w:r>
    </w:p>
    <w:p w:rsidR="00010FAA" w:rsidRPr="00A46A15" w:rsidRDefault="00010FAA" w:rsidP="00A46A15">
      <w:pPr>
        <w:widowControl w:val="0"/>
        <w:snapToGrid w:val="0"/>
        <w:spacing w:before="0" w:beforeAutospacing="0" w:after="0" w:afterAutospacing="0" w:line="276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Юні дослідники ознайомили учасників семінару з результатами вл</w:t>
      </w:r>
      <w:r w:rsidR="00961D5B">
        <w:rPr>
          <w:rFonts w:ascii="Times New Roman" w:hAnsi="Times New Roman"/>
          <w:sz w:val="28"/>
          <w:szCs w:val="28"/>
          <w:lang w:val="uk-UA"/>
        </w:rPr>
        <w:t>асної науково-пошукової роботи у різних галузях</w:t>
      </w:r>
      <w:r>
        <w:rPr>
          <w:rFonts w:ascii="Times New Roman" w:hAnsi="Times New Roman"/>
          <w:sz w:val="28"/>
          <w:szCs w:val="28"/>
          <w:lang w:val="uk-UA"/>
        </w:rPr>
        <w:t xml:space="preserve"> знань, продемонстрували </w:t>
      </w:r>
      <w:r w:rsidR="00961D5B">
        <w:rPr>
          <w:rFonts w:ascii="Times New Roman" w:hAnsi="Times New Roman"/>
          <w:sz w:val="28"/>
          <w:szCs w:val="28"/>
          <w:lang w:val="uk-UA"/>
        </w:rPr>
        <w:t xml:space="preserve">практичні </w:t>
      </w:r>
      <w:r>
        <w:rPr>
          <w:rFonts w:ascii="Times New Roman" w:hAnsi="Times New Roman"/>
          <w:sz w:val="28"/>
          <w:szCs w:val="28"/>
          <w:lang w:val="uk-UA"/>
        </w:rPr>
        <w:t>моделі своїх перших досягнень на тернистому науковому шляху.</w:t>
      </w:r>
    </w:p>
    <w:p w:rsidR="00D15A80" w:rsidRDefault="00D15A80" w:rsidP="0078445F">
      <w:pPr>
        <w:widowControl w:val="0"/>
        <w:snapToGrid w:val="0"/>
        <w:spacing w:before="0" w:beforeAutospacing="0" w:after="0" w:afterAutospacing="0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15A80" w:rsidRDefault="00D15A80" w:rsidP="0078445F">
      <w:pPr>
        <w:widowControl w:val="0"/>
        <w:snapToGrid w:val="0"/>
        <w:spacing w:before="0" w:beforeAutospacing="0" w:after="0" w:afterAutospacing="0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1491E" w:rsidRDefault="002B2316" w:rsidP="00961D5B">
      <w:pPr>
        <w:widowControl w:val="0"/>
        <w:snapToGrid w:val="0"/>
        <w:spacing w:before="0" w:beforeAutospacing="0" w:after="0" w:afterAutospacing="0"/>
        <w:ind w:left="0"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143500" cy="3419475"/>
            <wp:effectExtent l="19050" t="0" r="0" b="0"/>
            <wp:docPr id="4" name="Рисунок 4" descr="D:\500 знаків 2016\DSC_03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500 знаків 2016\DSC_035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FAA" w:rsidRDefault="00010FAA" w:rsidP="0078445F">
      <w:pPr>
        <w:widowControl w:val="0"/>
        <w:snapToGrid w:val="0"/>
        <w:spacing w:before="0" w:beforeAutospacing="0" w:after="0" w:afterAutospacing="0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15A80" w:rsidRDefault="00961D5B" w:rsidP="00961D5B">
      <w:pPr>
        <w:widowControl w:val="0"/>
        <w:snapToGrid w:val="0"/>
        <w:spacing w:before="0" w:beforeAutospacing="0" w:after="0" w:afterAutospacing="0"/>
        <w:ind w:left="0" w:firstLine="708"/>
        <w:rPr>
          <w:rFonts w:ascii="Times New Roman" w:hAnsi="Times New Roman"/>
          <w:sz w:val="28"/>
          <w:szCs w:val="28"/>
          <w:lang w:val="uk-UA"/>
        </w:rPr>
      </w:pPr>
      <w:r w:rsidRPr="00961D5B">
        <w:rPr>
          <w:rFonts w:ascii="Times New Roman" w:hAnsi="Times New Roman"/>
          <w:sz w:val="28"/>
          <w:szCs w:val="28"/>
          <w:lang w:val="uk-UA"/>
        </w:rPr>
        <w:lastRenderedPageBreak/>
        <w:drawing>
          <wp:inline distT="0" distB="0" distL="0" distR="0">
            <wp:extent cx="3751316" cy="5353050"/>
            <wp:effectExtent l="19050" t="0" r="1534" b="0"/>
            <wp:docPr id="7" name="Рисунок 5" descr="D:\500 знаків 2016\DSC_036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500 знаків 2016\DSC_0360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34" cy="535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80" w:rsidRDefault="00D15A80" w:rsidP="0078445F">
      <w:pPr>
        <w:widowControl w:val="0"/>
        <w:snapToGrid w:val="0"/>
        <w:spacing w:before="0" w:beforeAutospacing="0" w:after="0" w:afterAutospacing="0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95218" w:rsidRDefault="00995218" w:rsidP="0078445F">
      <w:pPr>
        <w:widowControl w:val="0"/>
        <w:snapToGrid w:val="0"/>
        <w:spacing w:before="0" w:beforeAutospacing="0" w:after="0" w:afterAutospacing="0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63493" w:rsidRDefault="002B2316" w:rsidP="00961D5B">
      <w:pPr>
        <w:spacing w:before="0" w:beforeAutospacing="0" w:after="0" w:afterAutospacing="0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581650" cy="3886200"/>
            <wp:effectExtent l="19050" t="0" r="0" b="0"/>
            <wp:docPr id="2" name="Рисунок 2" descr="D:\500 знаків 2016\DSC_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500 знаків 2016\DSC_0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316" w:rsidRDefault="002B2316" w:rsidP="00961D5B">
      <w:pPr>
        <w:spacing w:before="0" w:beforeAutospacing="0" w:after="0" w:afterAutospacing="0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61D5B" w:rsidRDefault="00961D5B" w:rsidP="0078445F">
      <w:pPr>
        <w:spacing w:before="0" w:beforeAutospacing="0" w:after="0" w:afterAutospacing="0"/>
        <w:ind w:left="0"/>
        <w:rPr>
          <w:rFonts w:ascii="Times New Roman" w:hAnsi="Times New Roman"/>
          <w:sz w:val="28"/>
          <w:szCs w:val="28"/>
          <w:lang w:val="uk-UA"/>
        </w:rPr>
      </w:pPr>
    </w:p>
    <w:p w:rsidR="00961D5B" w:rsidRPr="00F90283" w:rsidRDefault="00961D5B" w:rsidP="00961D5B">
      <w:pPr>
        <w:spacing w:before="0" w:beforeAutospacing="0" w:after="0" w:afterAutospacing="0"/>
        <w:ind w:left="0"/>
        <w:rPr>
          <w:rFonts w:ascii="Times New Roman" w:hAnsi="Times New Roman"/>
          <w:sz w:val="28"/>
          <w:szCs w:val="28"/>
          <w:lang w:val="uk-UA"/>
        </w:rPr>
      </w:pPr>
      <w:r w:rsidRPr="00961D5B">
        <w:rPr>
          <w:rFonts w:ascii="Times New Roman" w:hAnsi="Times New Roman"/>
          <w:sz w:val="28"/>
          <w:szCs w:val="28"/>
          <w:lang w:val="uk-UA"/>
        </w:rPr>
        <w:drawing>
          <wp:inline distT="0" distB="0" distL="0" distR="0">
            <wp:extent cx="5353050" cy="3657600"/>
            <wp:effectExtent l="19050" t="0" r="0" b="0"/>
            <wp:docPr id="6" name="Рисунок 3" descr="D:\500 знаків 2016\DSC_039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500 знаків 2016\DSC_039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1D5B" w:rsidRPr="00F90283" w:rsidSect="00261732">
      <w:pgSz w:w="11906" w:h="16838" w:code="9"/>
      <w:pgMar w:top="567" w:right="851" w:bottom="851" w:left="1134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44F16"/>
    <w:multiLevelType w:val="hybridMultilevel"/>
    <w:tmpl w:val="1D24331A"/>
    <w:lvl w:ilvl="0" w:tplc="EC1A622C">
      <w:start w:val="1"/>
      <w:numFmt w:val="decimal"/>
      <w:lvlText w:val="%1."/>
      <w:lvlJc w:val="left"/>
      <w:pPr>
        <w:ind w:left="1065" w:hanging="360"/>
      </w:pPr>
      <w:rPr>
        <w:rFonts w:ascii="Times New Roman" w:eastAsia="Calibri" w:hAnsi="Times New Roman" w:cs="Times New Roman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785" w:hanging="360"/>
      </w:pPr>
    </w:lvl>
    <w:lvl w:ilvl="2" w:tplc="0422001B" w:tentative="1">
      <w:start w:val="1"/>
      <w:numFmt w:val="lowerRoman"/>
      <w:lvlText w:val="%3."/>
      <w:lvlJc w:val="right"/>
      <w:pPr>
        <w:ind w:left="2505" w:hanging="180"/>
      </w:pPr>
    </w:lvl>
    <w:lvl w:ilvl="3" w:tplc="0422000F" w:tentative="1">
      <w:start w:val="1"/>
      <w:numFmt w:val="decimal"/>
      <w:lvlText w:val="%4."/>
      <w:lvlJc w:val="left"/>
      <w:pPr>
        <w:ind w:left="3225" w:hanging="360"/>
      </w:pPr>
    </w:lvl>
    <w:lvl w:ilvl="4" w:tplc="04220019" w:tentative="1">
      <w:start w:val="1"/>
      <w:numFmt w:val="lowerLetter"/>
      <w:lvlText w:val="%5."/>
      <w:lvlJc w:val="left"/>
      <w:pPr>
        <w:ind w:left="3945" w:hanging="360"/>
      </w:pPr>
    </w:lvl>
    <w:lvl w:ilvl="5" w:tplc="0422001B" w:tentative="1">
      <w:start w:val="1"/>
      <w:numFmt w:val="lowerRoman"/>
      <w:lvlText w:val="%6."/>
      <w:lvlJc w:val="right"/>
      <w:pPr>
        <w:ind w:left="4665" w:hanging="180"/>
      </w:pPr>
    </w:lvl>
    <w:lvl w:ilvl="6" w:tplc="0422000F" w:tentative="1">
      <w:start w:val="1"/>
      <w:numFmt w:val="decimal"/>
      <w:lvlText w:val="%7."/>
      <w:lvlJc w:val="left"/>
      <w:pPr>
        <w:ind w:left="5385" w:hanging="360"/>
      </w:pPr>
    </w:lvl>
    <w:lvl w:ilvl="7" w:tplc="04220019" w:tentative="1">
      <w:start w:val="1"/>
      <w:numFmt w:val="lowerLetter"/>
      <w:lvlText w:val="%8."/>
      <w:lvlJc w:val="left"/>
      <w:pPr>
        <w:ind w:left="6105" w:hanging="360"/>
      </w:pPr>
    </w:lvl>
    <w:lvl w:ilvl="8" w:tplc="042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048582B"/>
    <w:multiLevelType w:val="hybridMultilevel"/>
    <w:tmpl w:val="2B5EFB16"/>
    <w:lvl w:ilvl="0" w:tplc="4D461036">
      <w:start w:val="9"/>
      <w:numFmt w:val="bullet"/>
      <w:lvlText w:val="-"/>
      <w:lvlJc w:val="left"/>
      <w:pPr>
        <w:ind w:left="928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13531196"/>
    <w:multiLevelType w:val="multilevel"/>
    <w:tmpl w:val="3C90B9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1AFA2F2E"/>
    <w:multiLevelType w:val="hybridMultilevel"/>
    <w:tmpl w:val="E84E7562"/>
    <w:lvl w:ilvl="0" w:tplc="10F85C9A">
      <w:start w:val="38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  <w:b/>
        <w:i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2D5C6905"/>
    <w:multiLevelType w:val="hybridMultilevel"/>
    <w:tmpl w:val="5F6E556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7801CB"/>
    <w:multiLevelType w:val="multilevel"/>
    <w:tmpl w:val="3C90B9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5FF46C99"/>
    <w:multiLevelType w:val="hybridMultilevel"/>
    <w:tmpl w:val="E0C47018"/>
    <w:lvl w:ilvl="0" w:tplc="0D249468">
      <w:start w:val="25"/>
      <w:numFmt w:val="bullet"/>
      <w:lvlText w:val="-"/>
      <w:lvlJc w:val="left"/>
      <w:pPr>
        <w:ind w:left="1065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>
    <w:nsid w:val="6A0050B2"/>
    <w:multiLevelType w:val="hybridMultilevel"/>
    <w:tmpl w:val="C694ADA8"/>
    <w:lvl w:ilvl="0" w:tplc="A5567F80">
      <w:start w:val="1"/>
      <w:numFmt w:val="decimal"/>
      <w:lvlText w:val="%1."/>
      <w:lvlJc w:val="left"/>
      <w:pPr>
        <w:tabs>
          <w:tab w:val="num" w:pos="4320"/>
        </w:tabs>
        <w:ind w:left="43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compat/>
  <w:rsids>
    <w:rsidRoot w:val="00AA446F"/>
    <w:rsid w:val="00010FAA"/>
    <w:rsid w:val="00086417"/>
    <w:rsid w:val="000B63C3"/>
    <w:rsid w:val="000C0AC0"/>
    <w:rsid w:val="000C56F6"/>
    <w:rsid w:val="000E6B66"/>
    <w:rsid w:val="00100B30"/>
    <w:rsid w:val="00132997"/>
    <w:rsid w:val="001543BD"/>
    <w:rsid w:val="00164F15"/>
    <w:rsid w:val="001B4CF0"/>
    <w:rsid w:val="001E3C00"/>
    <w:rsid w:val="001E515C"/>
    <w:rsid w:val="0022616A"/>
    <w:rsid w:val="00247779"/>
    <w:rsid w:val="0026053C"/>
    <w:rsid w:val="00261732"/>
    <w:rsid w:val="002B2316"/>
    <w:rsid w:val="002E7CBE"/>
    <w:rsid w:val="003406F9"/>
    <w:rsid w:val="00364488"/>
    <w:rsid w:val="00391478"/>
    <w:rsid w:val="003D0615"/>
    <w:rsid w:val="003F3BC6"/>
    <w:rsid w:val="004006CD"/>
    <w:rsid w:val="00472A34"/>
    <w:rsid w:val="004756D7"/>
    <w:rsid w:val="004E4A9E"/>
    <w:rsid w:val="0051498D"/>
    <w:rsid w:val="00555FD9"/>
    <w:rsid w:val="005B610D"/>
    <w:rsid w:val="005D4924"/>
    <w:rsid w:val="006105B7"/>
    <w:rsid w:val="006151F9"/>
    <w:rsid w:val="0063251C"/>
    <w:rsid w:val="00646ABF"/>
    <w:rsid w:val="00671542"/>
    <w:rsid w:val="006A13C0"/>
    <w:rsid w:val="006A5D32"/>
    <w:rsid w:val="006A6025"/>
    <w:rsid w:val="006E3185"/>
    <w:rsid w:val="006F5808"/>
    <w:rsid w:val="007235F2"/>
    <w:rsid w:val="0078445F"/>
    <w:rsid w:val="00852534"/>
    <w:rsid w:val="0088314D"/>
    <w:rsid w:val="008B1252"/>
    <w:rsid w:val="008C0B76"/>
    <w:rsid w:val="008D392A"/>
    <w:rsid w:val="008F6AAD"/>
    <w:rsid w:val="0094562D"/>
    <w:rsid w:val="00961D5B"/>
    <w:rsid w:val="00974FFB"/>
    <w:rsid w:val="00995218"/>
    <w:rsid w:val="009F3B2C"/>
    <w:rsid w:val="00A23BC9"/>
    <w:rsid w:val="00A46A15"/>
    <w:rsid w:val="00A63493"/>
    <w:rsid w:val="00AA357F"/>
    <w:rsid w:val="00AA446F"/>
    <w:rsid w:val="00AB082E"/>
    <w:rsid w:val="00AF2955"/>
    <w:rsid w:val="00B43532"/>
    <w:rsid w:val="00B90155"/>
    <w:rsid w:val="00BA59C4"/>
    <w:rsid w:val="00BD3BD3"/>
    <w:rsid w:val="00BE39DF"/>
    <w:rsid w:val="00BF31FF"/>
    <w:rsid w:val="00C56248"/>
    <w:rsid w:val="00C8257B"/>
    <w:rsid w:val="00CE0E59"/>
    <w:rsid w:val="00D15A80"/>
    <w:rsid w:val="00E1491E"/>
    <w:rsid w:val="00E15827"/>
    <w:rsid w:val="00E15D55"/>
    <w:rsid w:val="00EA6246"/>
    <w:rsid w:val="00EB4301"/>
    <w:rsid w:val="00EE6947"/>
    <w:rsid w:val="00F90283"/>
    <w:rsid w:val="00FE3272"/>
    <w:rsid w:val="00FF1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446F"/>
    <w:pPr>
      <w:spacing w:before="100" w:beforeAutospacing="1" w:after="100" w:afterAutospacing="1"/>
      <w:ind w:left="720"/>
      <w:jc w:val="center"/>
    </w:pPr>
    <w:rPr>
      <w:rFonts w:ascii="Calibri" w:eastAsia="Calibri" w:hAnsi="Calibri"/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uiPriority w:val="99"/>
    <w:rsid w:val="006151F9"/>
    <w:rPr>
      <w:rFonts w:ascii="MS Reference Sans Serif" w:hAnsi="MS Reference Sans Serif" w:cs="MS Reference Sans Serif"/>
      <w:b w:val="0"/>
      <w:bCs w:val="0"/>
      <w:spacing w:val="4"/>
      <w:sz w:val="19"/>
      <w:szCs w:val="19"/>
      <w:shd w:val="clear" w:color="auto" w:fill="FFFFFF"/>
    </w:rPr>
  </w:style>
  <w:style w:type="paragraph" w:styleId="a3">
    <w:name w:val="List Paragraph"/>
    <w:basedOn w:val="a"/>
    <w:uiPriority w:val="34"/>
    <w:qFormat/>
    <w:rsid w:val="006151F9"/>
    <w:pPr>
      <w:spacing w:before="0" w:beforeAutospacing="0" w:after="200" w:afterAutospacing="0" w:line="276" w:lineRule="auto"/>
      <w:contextualSpacing/>
      <w:jc w:val="left"/>
    </w:pPr>
    <w:rPr>
      <w:lang w:val="uk-UA"/>
    </w:rPr>
  </w:style>
  <w:style w:type="character" w:styleId="a4">
    <w:name w:val="Strong"/>
    <w:basedOn w:val="a0"/>
    <w:uiPriority w:val="22"/>
    <w:qFormat/>
    <w:rsid w:val="006A6025"/>
    <w:rPr>
      <w:b/>
      <w:bCs/>
    </w:rPr>
  </w:style>
  <w:style w:type="paragraph" w:styleId="a5">
    <w:name w:val="Balloon Text"/>
    <w:basedOn w:val="a"/>
    <w:link w:val="a6"/>
    <w:rsid w:val="00AF295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AF2955"/>
    <w:rPr>
      <w:rFonts w:ascii="Tahoma" w:eastAsia="Calibri" w:hAnsi="Tahoma" w:cs="Tahoma"/>
      <w:sz w:val="16"/>
      <w:szCs w:val="16"/>
      <w:lang w:val="ru-R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52B5C2-CA5A-445C-A049-7ED8CF207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3</Pages>
  <Words>1002</Words>
  <Characters>572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Інформація  для розміщення на сайті</vt:lpstr>
    </vt:vector>
  </TitlesOfParts>
  <Company>MoBIL GROUP</Company>
  <LinksUpToDate>false</LinksUpToDate>
  <CharactersWithSpaces>1571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Інформація  для розміщення на сайті</dc:title>
  <dc:creator>Admin</dc:creator>
  <cp:lastModifiedBy>користувач</cp:lastModifiedBy>
  <cp:revision>11</cp:revision>
  <cp:lastPrinted>2018-02-26T13:53:00Z</cp:lastPrinted>
  <dcterms:created xsi:type="dcterms:W3CDTF">2018-02-23T07:30:00Z</dcterms:created>
  <dcterms:modified xsi:type="dcterms:W3CDTF">2018-02-26T13:55:00Z</dcterms:modified>
</cp:coreProperties>
</file>