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96" w:rsidRPr="00320530" w:rsidRDefault="00377C49" w:rsidP="009F2143">
      <w:pPr>
        <w:spacing w:before="120" w:after="120"/>
        <w:jc w:val="center"/>
        <w:rPr>
          <w:rFonts w:ascii="Times New Roman" w:hAnsi="Times New Roman"/>
          <w:b/>
          <w:sz w:val="24"/>
          <w:szCs w:val="24"/>
          <w:lang w:val="uk-UA"/>
        </w:rPr>
      </w:pPr>
      <w:r w:rsidRPr="00320530">
        <w:rPr>
          <w:rFonts w:ascii="Times New Roman" w:hAnsi="Times New Roman"/>
          <w:b/>
          <w:sz w:val="24"/>
          <w:szCs w:val="24"/>
          <w:lang w:val="uk-UA"/>
        </w:rPr>
        <w:t xml:space="preserve">Інформація за підсумками </w:t>
      </w:r>
      <w:proofErr w:type="spellStart"/>
      <w:r w:rsidRPr="00320530">
        <w:rPr>
          <w:rFonts w:ascii="Times New Roman" w:hAnsi="Times New Roman"/>
          <w:b/>
          <w:sz w:val="24"/>
          <w:szCs w:val="24"/>
          <w:lang w:val="uk-UA"/>
        </w:rPr>
        <w:t>і</w:t>
      </w:r>
      <w:r w:rsidR="00A31C96" w:rsidRPr="00320530">
        <w:rPr>
          <w:rFonts w:ascii="Times New Roman" w:hAnsi="Times New Roman"/>
          <w:b/>
          <w:sz w:val="24"/>
          <w:szCs w:val="24"/>
          <w:lang w:val="uk-UA"/>
        </w:rPr>
        <w:t>нтернет-конференці</w:t>
      </w:r>
      <w:r w:rsidR="00E666F4" w:rsidRPr="00320530">
        <w:rPr>
          <w:rFonts w:ascii="Times New Roman" w:hAnsi="Times New Roman"/>
          <w:b/>
          <w:sz w:val="24"/>
          <w:szCs w:val="24"/>
          <w:lang w:val="uk-UA"/>
        </w:rPr>
        <w:t>ї</w:t>
      </w:r>
      <w:proofErr w:type="spellEnd"/>
      <w:r w:rsidR="00E666F4" w:rsidRPr="00320530">
        <w:rPr>
          <w:rFonts w:ascii="Times New Roman" w:hAnsi="Times New Roman"/>
          <w:b/>
          <w:sz w:val="24"/>
          <w:szCs w:val="24"/>
          <w:lang w:val="uk-UA"/>
        </w:rPr>
        <w:t>, що відбулася</w:t>
      </w:r>
      <w:r w:rsidR="00A31C96" w:rsidRPr="00320530">
        <w:rPr>
          <w:rFonts w:ascii="Times New Roman" w:hAnsi="Times New Roman"/>
          <w:b/>
          <w:sz w:val="24"/>
          <w:szCs w:val="24"/>
          <w:lang w:val="uk-UA"/>
        </w:rPr>
        <w:t xml:space="preserve"> 2</w:t>
      </w:r>
      <w:r w:rsidR="009116A0" w:rsidRPr="00320530">
        <w:rPr>
          <w:rFonts w:ascii="Times New Roman" w:hAnsi="Times New Roman"/>
          <w:b/>
          <w:sz w:val="24"/>
          <w:szCs w:val="24"/>
          <w:lang w:val="uk-UA"/>
        </w:rPr>
        <w:t>3</w:t>
      </w:r>
      <w:r w:rsidR="00A31C96" w:rsidRPr="00320530">
        <w:rPr>
          <w:rFonts w:ascii="Times New Roman" w:hAnsi="Times New Roman"/>
          <w:b/>
          <w:sz w:val="24"/>
          <w:szCs w:val="24"/>
          <w:lang w:val="uk-UA"/>
        </w:rPr>
        <w:t>.1</w:t>
      </w:r>
      <w:r w:rsidR="009116A0" w:rsidRPr="00320530">
        <w:rPr>
          <w:rFonts w:ascii="Times New Roman" w:hAnsi="Times New Roman"/>
          <w:b/>
          <w:sz w:val="24"/>
          <w:szCs w:val="24"/>
          <w:lang w:val="uk-UA"/>
        </w:rPr>
        <w:t>1</w:t>
      </w:r>
      <w:r w:rsidR="00A31C96" w:rsidRPr="00320530">
        <w:rPr>
          <w:rFonts w:ascii="Times New Roman" w:hAnsi="Times New Roman"/>
          <w:b/>
          <w:sz w:val="24"/>
          <w:szCs w:val="24"/>
          <w:lang w:val="uk-UA"/>
        </w:rPr>
        <w:t>.201</w:t>
      </w:r>
      <w:r w:rsidR="000101AE" w:rsidRPr="00320530">
        <w:rPr>
          <w:rFonts w:ascii="Times New Roman" w:hAnsi="Times New Roman"/>
          <w:b/>
          <w:sz w:val="24"/>
          <w:szCs w:val="24"/>
          <w:lang w:val="uk-UA"/>
        </w:rPr>
        <w:t>7</w:t>
      </w:r>
    </w:p>
    <w:p w:rsidR="00A31C96" w:rsidRPr="00320530" w:rsidRDefault="009116A0" w:rsidP="009F2143">
      <w:pPr>
        <w:spacing w:before="240" w:after="120"/>
        <w:jc w:val="center"/>
        <w:rPr>
          <w:rFonts w:ascii="Times New Roman" w:eastAsia="Times New Roman" w:hAnsi="Times New Roman"/>
          <w:b/>
          <w:bCs/>
          <w:sz w:val="24"/>
          <w:szCs w:val="24"/>
          <w:lang w:val="uk-UA" w:eastAsia="ru-RU"/>
        </w:rPr>
      </w:pPr>
      <w:r w:rsidRPr="00320530">
        <w:rPr>
          <w:rFonts w:ascii="Times New Roman" w:eastAsia="Times New Roman" w:hAnsi="Times New Roman"/>
          <w:b/>
          <w:bCs/>
          <w:sz w:val="24"/>
          <w:szCs w:val="24"/>
          <w:lang w:val="uk-UA" w:eastAsia="ru-RU"/>
        </w:rPr>
        <w:t>П</w:t>
      </w:r>
      <w:r w:rsidR="00A31C96" w:rsidRPr="00320530">
        <w:rPr>
          <w:rFonts w:ascii="Times New Roman" w:eastAsia="Times New Roman" w:hAnsi="Times New Roman"/>
          <w:b/>
          <w:bCs/>
          <w:sz w:val="24"/>
          <w:szCs w:val="24"/>
          <w:lang w:val="uk-UA" w:eastAsia="ru-RU"/>
        </w:rPr>
        <w:t>ідготовк</w:t>
      </w:r>
      <w:r w:rsidRPr="00320530">
        <w:rPr>
          <w:rFonts w:ascii="Times New Roman" w:eastAsia="Times New Roman" w:hAnsi="Times New Roman"/>
          <w:b/>
          <w:bCs/>
          <w:sz w:val="24"/>
          <w:szCs w:val="24"/>
          <w:lang w:val="uk-UA" w:eastAsia="ru-RU"/>
        </w:rPr>
        <w:t>а</w:t>
      </w:r>
      <w:r w:rsidR="00A31C96" w:rsidRPr="00320530">
        <w:rPr>
          <w:rFonts w:ascii="Times New Roman" w:eastAsia="Times New Roman" w:hAnsi="Times New Roman"/>
          <w:b/>
          <w:bCs/>
          <w:sz w:val="24"/>
          <w:szCs w:val="24"/>
          <w:lang w:val="uk-UA" w:eastAsia="ru-RU"/>
        </w:rPr>
        <w:t xml:space="preserve"> до </w:t>
      </w:r>
      <w:r w:rsidR="00F056A8" w:rsidRPr="00320530">
        <w:rPr>
          <w:rFonts w:ascii="Times New Roman" w:eastAsia="Times New Roman" w:hAnsi="Times New Roman"/>
          <w:b/>
          <w:bCs/>
          <w:sz w:val="24"/>
          <w:szCs w:val="24"/>
          <w:lang w:val="uk-UA" w:eastAsia="ru-RU"/>
        </w:rPr>
        <w:t xml:space="preserve">проведення </w:t>
      </w:r>
      <w:r w:rsidR="00A31C96" w:rsidRPr="00320530">
        <w:rPr>
          <w:rFonts w:ascii="Times New Roman" w:eastAsia="Times New Roman" w:hAnsi="Times New Roman"/>
          <w:b/>
          <w:bCs/>
          <w:sz w:val="24"/>
          <w:szCs w:val="24"/>
          <w:lang w:val="uk-UA" w:eastAsia="ru-RU"/>
        </w:rPr>
        <w:t>ЗНО</w:t>
      </w:r>
      <w:r w:rsidR="000101AE" w:rsidRPr="00320530">
        <w:rPr>
          <w:rFonts w:ascii="Times New Roman" w:eastAsia="Times New Roman" w:hAnsi="Times New Roman"/>
          <w:b/>
          <w:bCs/>
          <w:sz w:val="24"/>
          <w:szCs w:val="24"/>
          <w:lang w:val="uk-UA" w:eastAsia="ru-RU"/>
        </w:rPr>
        <w:t xml:space="preserve"> </w:t>
      </w:r>
      <w:r w:rsidR="00A31C96" w:rsidRPr="00320530">
        <w:rPr>
          <w:rFonts w:ascii="Times New Roman" w:eastAsia="Times New Roman" w:hAnsi="Times New Roman"/>
          <w:b/>
          <w:bCs/>
          <w:sz w:val="24"/>
          <w:szCs w:val="24"/>
          <w:lang w:val="uk-UA" w:eastAsia="ru-RU"/>
        </w:rPr>
        <w:t>201</w:t>
      </w:r>
      <w:r w:rsidR="000101AE" w:rsidRPr="00320530">
        <w:rPr>
          <w:rFonts w:ascii="Times New Roman" w:eastAsia="Times New Roman" w:hAnsi="Times New Roman"/>
          <w:b/>
          <w:bCs/>
          <w:sz w:val="24"/>
          <w:szCs w:val="24"/>
          <w:lang w:val="uk-UA" w:eastAsia="ru-RU"/>
        </w:rPr>
        <w:t>8</w:t>
      </w:r>
    </w:p>
    <w:p w:rsidR="00A31C96" w:rsidRPr="00320530" w:rsidRDefault="00377C49" w:rsidP="009F2143">
      <w:pPr>
        <w:spacing w:before="240" w:after="120"/>
        <w:jc w:val="center"/>
        <w:rPr>
          <w:rFonts w:ascii="Times New Roman" w:eastAsia="Times New Roman" w:hAnsi="Times New Roman"/>
          <w:b/>
          <w:bCs/>
          <w:sz w:val="24"/>
          <w:szCs w:val="24"/>
          <w:lang w:val="uk-UA" w:eastAsia="ru-RU"/>
        </w:rPr>
      </w:pPr>
      <w:r w:rsidRPr="00320530">
        <w:rPr>
          <w:rFonts w:ascii="Times New Roman" w:eastAsia="Times New Roman" w:hAnsi="Times New Roman"/>
          <w:b/>
          <w:bCs/>
          <w:sz w:val="24"/>
          <w:szCs w:val="24"/>
          <w:lang w:val="uk-UA" w:eastAsia="ru-RU"/>
        </w:rPr>
        <w:t>Порядок денний</w:t>
      </w:r>
    </w:p>
    <w:p w:rsidR="00AD700D" w:rsidRPr="00320530" w:rsidRDefault="00AD700D" w:rsidP="009F2143">
      <w:pPr>
        <w:spacing w:after="0"/>
        <w:ind w:firstLine="284"/>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 xml:space="preserve">1. Оновлення нормативного забезпечення ЗНО 2018. </w:t>
      </w:r>
    </w:p>
    <w:p w:rsidR="00AD700D" w:rsidRPr="00320530" w:rsidRDefault="00AD700D" w:rsidP="009F2143">
      <w:pPr>
        <w:spacing w:after="0"/>
        <w:ind w:firstLine="284"/>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 xml:space="preserve">2. </w:t>
      </w:r>
      <w:r w:rsidR="00554D0C" w:rsidRPr="00320530">
        <w:rPr>
          <w:rFonts w:ascii="Times New Roman" w:eastAsia="Times New Roman" w:hAnsi="Times New Roman"/>
          <w:sz w:val="24"/>
          <w:szCs w:val="24"/>
          <w:lang w:val="uk-UA" w:eastAsia="ru-RU"/>
        </w:rPr>
        <w:t>Особливості проведення ЗНО з іноземних мов у 2018 році.</w:t>
      </w:r>
    </w:p>
    <w:p w:rsidR="00AD700D" w:rsidRPr="00320530" w:rsidRDefault="00AD700D" w:rsidP="009F2143">
      <w:pPr>
        <w:spacing w:after="0"/>
        <w:ind w:firstLine="284"/>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 xml:space="preserve">3. </w:t>
      </w:r>
      <w:r w:rsidR="00554D0C" w:rsidRPr="00320530">
        <w:rPr>
          <w:rFonts w:ascii="Times New Roman" w:eastAsia="Times New Roman" w:hAnsi="Times New Roman"/>
          <w:sz w:val="24"/>
          <w:szCs w:val="24"/>
          <w:lang w:val="uk-UA" w:eastAsia="ru-RU"/>
        </w:rPr>
        <w:t xml:space="preserve">Оновлення інформації в довідниках інформаційно-телекомунікаційної системи УЦОЯО та довідниках даних закладів освіти </w:t>
      </w:r>
      <w:proofErr w:type="spellStart"/>
      <w:r w:rsidR="00554D0C" w:rsidRPr="00320530">
        <w:rPr>
          <w:rFonts w:ascii="Times New Roman" w:eastAsia="Times New Roman" w:hAnsi="Times New Roman"/>
          <w:sz w:val="24"/>
          <w:szCs w:val="24"/>
          <w:lang w:val="uk-UA" w:eastAsia="ru-RU"/>
        </w:rPr>
        <w:t>ДпРЦОЯО</w:t>
      </w:r>
      <w:proofErr w:type="spellEnd"/>
      <w:r w:rsidR="00554D0C" w:rsidRPr="00320530">
        <w:rPr>
          <w:rFonts w:ascii="Times New Roman" w:eastAsia="Times New Roman" w:hAnsi="Times New Roman"/>
          <w:sz w:val="24"/>
          <w:szCs w:val="24"/>
          <w:lang w:val="uk-UA" w:eastAsia="ru-RU"/>
        </w:rPr>
        <w:t xml:space="preserve">. </w:t>
      </w:r>
    </w:p>
    <w:p w:rsidR="00AD700D" w:rsidRPr="00320530" w:rsidRDefault="00AD700D" w:rsidP="009F2143">
      <w:pPr>
        <w:spacing w:after="0"/>
        <w:ind w:firstLine="284"/>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4. Проведення інформаційно-роз’яснювальної роботи.</w:t>
      </w:r>
    </w:p>
    <w:p w:rsidR="00AD700D" w:rsidRPr="00320530" w:rsidRDefault="00AD700D" w:rsidP="009F2143">
      <w:pPr>
        <w:spacing w:before="240" w:after="120"/>
        <w:jc w:val="center"/>
        <w:rPr>
          <w:rFonts w:ascii="Times New Roman" w:eastAsia="Times New Roman" w:hAnsi="Times New Roman"/>
          <w:sz w:val="24"/>
          <w:szCs w:val="24"/>
          <w:lang w:val="uk-UA" w:eastAsia="ru-RU"/>
        </w:rPr>
      </w:pPr>
    </w:p>
    <w:p w:rsidR="00404109" w:rsidRPr="00320530" w:rsidRDefault="00C2681F" w:rsidP="009F2143">
      <w:pPr>
        <w:spacing w:after="0"/>
        <w:rPr>
          <w:rFonts w:ascii="Times New Roman" w:eastAsia="Times New Roman" w:hAnsi="Times New Roman"/>
          <w:b/>
          <w:sz w:val="24"/>
          <w:szCs w:val="24"/>
          <w:lang w:val="uk-UA" w:eastAsia="ru-RU"/>
        </w:rPr>
      </w:pPr>
      <w:r w:rsidRPr="00320530">
        <w:rPr>
          <w:rFonts w:ascii="Times New Roman" w:eastAsia="Times New Roman" w:hAnsi="Times New Roman"/>
          <w:b/>
          <w:sz w:val="24"/>
          <w:szCs w:val="24"/>
          <w:lang w:val="uk-UA" w:eastAsia="ru-RU"/>
        </w:rPr>
        <w:t>1.</w:t>
      </w:r>
      <w:r w:rsidR="00404109" w:rsidRPr="00320530">
        <w:rPr>
          <w:rFonts w:ascii="Times New Roman" w:eastAsia="Times New Roman" w:hAnsi="Times New Roman"/>
          <w:b/>
          <w:sz w:val="24"/>
          <w:szCs w:val="24"/>
          <w:lang w:val="uk-UA" w:eastAsia="ru-RU"/>
        </w:rPr>
        <w:t xml:space="preserve"> </w:t>
      </w:r>
      <w:r w:rsidR="00D66CFE" w:rsidRPr="00320530">
        <w:rPr>
          <w:rFonts w:ascii="Times New Roman" w:eastAsia="Times New Roman" w:hAnsi="Times New Roman"/>
          <w:b/>
          <w:sz w:val="24"/>
          <w:szCs w:val="24"/>
          <w:lang w:val="uk-UA" w:eastAsia="ru-RU"/>
        </w:rPr>
        <w:t xml:space="preserve">Оновлення нормативного забезпечення ЗНО </w:t>
      </w:r>
      <w:r w:rsidR="009047B6" w:rsidRPr="00320530">
        <w:rPr>
          <w:rFonts w:ascii="Times New Roman" w:eastAsia="Times New Roman" w:hAnsi="Times New Roman"/>
          <w:b/>
          <w:sz w:val="24"/>
          <w:szCs w:val="24"/>
          <w:lang w:val="uk-UA" w:eastAsia="ru-RU"/>
        </w:rPr>
        <w:t>201</w:t>
      </w:r>
      <w:r w:rsidR="000101AE" w:rsidRPr="00320530">
        <w:rPr>
          <w:rFonts w:ascii="Times New Roman" w:eastAsia="Times New Roman" w:hAnsi="Times New Roman"/>
          <w:b/>
          <w:sz w:val="24"/>
          <w:szCs w:val="24"/>
          <w:lang w:val="uk-UA" w:eastAsia="ru-RU"/>
        </w:rPr>
        <w:t>8</w:t>
      </w:r>
    </w:p>
    <w:p w:rsidR="00A15F32" w:rsidRPr="00320530" w:rsidRDefault="00A15F32" w:rsidP="009F2143">
      <w:pPr>
        <w:pStyle w:val="a3"/>
        <w:spacing w:before="240" w:after="240"/>
        <w:ind w:left="0" w:firstLine="709"/>
        <w:jc w:val="both"/>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 xml:space="preserve">За час, що минув з першої в цьому навчальному році </w:t>
      </w:r>
      <w:proofErr w:type="spellStart"/>
      <w:r w:rsidRPr="00320530">
        <w:rPr>
          <w:rFonts w:ascii="Times New Roman" w:eastAsia="Times New Roman" w:hAnsi="Times New Roman"/>
          <w:sz w:val="24"/>
          <w:szCs w:val="24"/>
          <w:lang w:val="uk-UA" w:eastAsia="ru-RU"/>
        </w:rPr>
        <w:t>інтернет-конференції</w:t>
      </w:r>
      <w:proofErr w:type="spellEnd"/>
      <w:r w:rsidR="006F51FC" w:rsidRPr="00320530">
        <w:rPr>
          <w:rFonts w:ascii="Times New Roman" w:eastAsia="Times New Roman" w:hAnsi="Times New Roman"/>
          <w:sz w:val="24"/>
          <w:szCs w:val="24"/>
          <w:lang w:val="uk-UA" w:eastAsia="ru-RU"/>
        </w:rPr>
        <w:t>,</w:t>
      </w:r>
      <w:r w:rsidRPr="00320530">
        <w:rPr>
          <w:rFonts w:ascii="Times New Roman" w:eastAsia="Times New Roman" w:hAnsi="Times New Roman"/>
          <w:sz w:val="24"/>
          <w:szCs w:val="24"/>
          <w:lang w:val="uk-UA" w:eastAsia="ru-RU"/>
        </w:rPr>
        <w:t xml:space="preserve"> нормативно-розпорядча база проведення ЗНО поповнилася такими документами:</w:t>
      </w:r>
    </w:p>
    <w:p w:rsidR="006F51FC" w:rsidRPr="00320530" w:rsidRDefault="0038720A" w:rsidP="009F2143">
      <w:pPr>
        <w:pStyle w:val="a3"/>
        <w:spacing w:before="240" w:after="240"/>
        <w:ind w:left="0" w:firstLine="709"/>
        <w:jc w:val="both"/>
        <w:rPr>
          <w:rFonts w:ascii="Times New Roman" w:eastAsia="Times New Roman" w:hAnsi="Times New Roman"/>
          <w:sz w:val="24"/>
          <w:szCs w:val="24"/>
          <w:lang w:val="uk-UA" w:eastAsia="ru-RU"/>
        </w:rPr>
      </w:pPr>
      <w:r w:rsidRPr="0038720A">
        <w:rPr>
          <w:rFonts w:ascii="Times New Roman" w:eastAsia="Times New Roman" w:hAnsi="Times New Roman"/>
          <w:sz w:val="24"/>
          <w:szCs w:val="24"/>
          <w:lang w:val="uk-UA" w:eastAsia="ru-RU"/>
        </w:rPr>
        <w:t>–</w:t>
      </w:r>
      <w:r>
        <w:rPr>
          <w:rFonts w:ascii="Times New Roman" w:eastAsia="Times New Roman" w:hAnsi="Times New Roman"/>
          <w:b/>
          <w:i/>
          <w:sz w:val="24"/>
          <w:szCs w:val="24"/>
          <w:lang w:val="uk-UA" w:eastAsia="ru-RU"/>
        </w:rPr>
        <w:t xml:space="preserve"> </w:t>
      </w:r>
      <w:r w:rsidR="006F51FC" w:rsidRPr="00320530">
        <w:rPr>
          <w:rFonts w:ascii="Times New Roman" w:eastAsia="Times New Roman" w:hAnsi="Times New Roman"/>
          <w:b/>
          <w:i/>
          <w:sz w:val="24"/>
          <w:szCs w:val="24"/>
          <w:lang w:val="uk-UA" w:eastAsia="ru-RU"/>
        </w:rPr>
        <w:t>наказом Міністерства освіти і науки України</w:t>
      </w:r>
      <w:r w:rsidR="006F51FC" w:rsidRPr="00320530">
        <w:rPr>
          <w:rFonts w:ascii="Times New Roman" w:eastAsia="Times New Roman" w:hAnsi="Times New Roman"/>
          <w:sz w:val="24"/>
          <w:szCs w:val="24"/>
          <w:lang w:val="uk-UA" w:eastAsia="ru-RU"/>
        </w:rPr>
        <w:t xml:space="preserve"> від 09.11.2017 № </w:t>
      </w:r>
      <w:r w:rsidR="002C670D" w:rsidRPr="00320530">
        <w:rPr>
          <w:rFonts w:ascii="Times New Roman" w:eastAsia="Times New Roman" w:hAnsi="Times New Roman"/>
          <w:sz w:val="24"/>
          <w:szCs w:val="24"/>
          <w:lang w:val="uk-UA" w:eastAsia="ru-RU"/>
        </w:rPr>
        <w:t xml:space="preserve">1459 </w:t>
      </w:r>
      <w:r w:rsidR="006F51FC" w:rsidRPr="00320530">
        <w:rPr>
          <w:sz w:val="24"/>
          <w:szCs w:val="24"/>
          <w:lang w:val="uk-UA"/>
        </w:rPr>
        <w:t xml:space="preserve"> </w:t>
      </w:r>
      <w:r w:rsidR="006F51FC" w:rsidRPr="00320530">
        <w:rPr>
          <w:rFonts w:ascii="Times New Roman" w:eastAsia="Times New Roman" w:hAnsi="Times New Roman"/>
          <w:sz w:val="24"/>
          <w:szCs w:val="24"/>
          <w:lang w:val="uk-UA" w:eastAsia="ru-RU"/>
        </w:rPr>
        <w:t>зареєстрованим в Міністерстві юстиції України 13 листопада 2017 р. за № 1379/31247</w:t>
      </w:r>
      <w:r w:rsidR="002C670D" w:rsidRPr="00320530">
        <w:rPr>
          <w:rFonts w:ascii="Times New Roman" w:eastAsia="Times New Roman" w:hAnsi="Times New Roman"/>
          <w:sz w:val="24"/>
          <w:szCs w:val="24"/>
          <w:lang w:val="uk-UA" w:eastAsia="ru-RU"/>
        </w:rPr>
        <w:t xml:space="preserve"> «Про внесення змін до наказу Міністерства освіти і науки України від 31 липня 2017 року № 1103»,</w:t>
      </w:r>
      <w:r w:rsidR="006F51FC" w:rsidRPr="00320530">
        <w:rPr>
          <w:rFonts w:ascii="Times New Roman" w:eastAsia="Times New Roman" w:hAnsi="Times New Roman"/>
          <w:sz w:val="24"/>
          <w:szCs w:val="24"/>
          <w:lang w:val="uk-UA" w:eastAsia="ru-RU"/>
        </w:rPr>
        <w:t xml:space="preserve"> яким </w:t>
      </w:r>
      <w:r w:rsidR="006F51FC" w:rsidRPr="00320530">
        <w:rPr>
          <w:rFonts w:ascii="Times New Roman" w:eastAsia="Times New Roman" w:hAnsi="Times New Roman"/>
          <w:b/>
          <w:sz w:val="24"/>
          <w:szCs w:val="24"/>
          <w:lang w:val="uk-UA" w:eastAsia="ru-RU"/>
        </w:rPr>
        <w:t>внесено зміни у формат проведення у 2018 році ЗНО з іноземних мов</w:t>
      </w:r>
      <w:r w:rsidR="006F51FC" w:rsidRPr="00320530">
        <w:rPr>
          <w:rFonts w:ascii="Times New Roman" w:eastAsia="Times New Roman" w:hAnsi="Times New Roman"/>
          <w:sz w:val="24"/>
          <w:szCs w:val="24"/>
          <w:lang w:val="uk-UA" w:eastAsia="ru-RU"/>
        </w:rPr>
        <w:t xml:space="preserve">; </w:t>
      </w:r>
    </w:p>
    <w:p w:rsidR="00A15F32" w:rsidRPr="00320530" w:rsidRDefault="0038720A" w:rsidP="009F2143">
      <w:pPr>
        <w:pStyle w:val="a3"/>
        <w:spacing w:before="240" w:after="240"/>
        <w:ind w:left="0" w:firstLine="709"/>
        <w:jc w:val="both"/>
        <w:rPr>
          <w:rFonts w:ascii="Times New Roman" w:eastAsia="Times New Roman" w:hAnsi="Times New Roman"/>
          <w:sz w:val="24"/>
          <w:szCs w:val="24"/>
          <w:lang w:val="uk-UA" w:eastAsia="ru-RU"/>
        </w:rPr>
      </w:pPr>
      <w:r w:rsidRPr="0038720A">
        <w:rPr>
          <w:rFonts w:ascii="Times New Roman" w:eastAsia="Times New Roman" w:hAnsi="Times New Roman"/>
          <w:sz w:val="24"/>
          <w:szCs w:val="24"/>
          <w:lang w:val="uk-UA" w:eastAsia="ru-RU"/>
        </w:rPr>
        <w:t>–</w:t>
      </w:r>
      <w:r>
        <w:rPr>
          <w:rFonts w:ascii="Times New Roman" w:eastAsia="Times New Roman" w:hAnsi="Times New Roman"/>
          <w:b/>
          <w:i/>
          <w:sz w:val="24"/>
          <w:szCs w:val="24"/>
          <w:lang w:val="uk-UA" w:eastAsia="ru-RU"/>
        </w:rPr>
        <w:t xml:space="preserve"> </w:t>
      </w:r>
      <w:r w:rsidR="00A15F32" w:rsidRPr="00320530">
        <w:rPr>
          <w:rFonts w:ascii="Times New Roman" w:eastAsia="Times New Roman" w:hAnsi="Times New Roman"/>
          <w:b/>
          <w:i/>
          <w:sz w:val="24"/>
          <w:szCs w:val="24"/>
          <w:lang w:val="uk-UA" w:eastAsia="ru-RU"/>
        </w:rPr>
        <w:t>наказами УЦОЯО</w:t>
      </w:r>
      <w:r w:rsidR="00A15F32" w:rsidRPr="00320530">
        <w:rPr>
          <w:rFonts w:ascii="Times New Roman" w:eastAsia="Times New Roman" w:hAnsi="Times New Roman"/>
          <w:sz w:val="24"/>
          <w:szCs w:val="24"/>
          <w:lang w:val="uk-UA" w:eastAsia="ru-RU"/>
        </w:rPr>
        <w:t xml:space="preserve"> </w:t>
      </w:r>
    </w:p>
    <w:p w:rsidR="00A15F32" w:rsidRPr="00320530" w:rsidRDefault="00A15F32" w:rsidP="009F2143">
      <w:pPr>
        <w:pStyle w:val="a3"/>
        <w:spacing w:before="240" w:after="240"/>
        <w:ind w:left="0" w:firstLine="709"/>
        <w:jc w:val="both"/>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 xml:space="preserve">від 18.10.2017 № 152 </w:t>
      </w:r>
      <w:r w:rsidRPr="00320530">
        <w:rPr>
          <w:rFonts w:ascii="Times New Roman" w:eastAsia="Times New Roman" w:hAnsi="Times New Roman"/>
          <w:b/>
          <w:i/>
          <w:sz w:val="24"/>
          <w:szCs w:val="24"/>
          <w:lang w:val="uk-UA" w:eastAsia="ru-RU"/>
        </w:rPr>
        <w:t>«Про затвердження Загальних характеристик сертифікаційних робіт зовнішнього незалежного оцінювання 2018 року»</w:t>
      </w:r>
      <w:r w:rsidRPr="00320530">
        <w:rPr>
          <w:rFonts w:ascii="Times New Roman" w:eastAsia="Times New Roman" w:hAnsi="Times New Roman"/>
          <w:sz w:val="24"/>
          <w:szCs w:val="24"/>
          <w:lang w:val="uk-UA" w:eastAsia="ru-RU"/>
        </w:rPr>
        <w:t xml:space="preserve"> та </w:t>
      </w:r>
    </w:p>
    <w:p w:rsidR="00A15F32" w:rsidRPr="00320530" w:rsidRDefault="00A15F32" w:rsidP="009F2143">
      <w:pPr>
        <w:pStyle w:val="a3"/>
        <w:spacing w:before="240" w:after="240"/>
        <w:ind w:left="0" w:firstLine="709"/>
        <w:jc w:val="both"/>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 xml:space="preserve">від 04.10.2017 № 148 </w:t>
      </w:r>
      <w:r w:rsidRPr="00320530">
        <w:rPr>
          <w:rFonts w:ascii="Times New Roman" w:eastAsia="Times New Roman" w:hAnsi="Times New Roman"/>
          <w:b/>
          <w:i/>
          <w:sz w:val="24"/>
          <w:szCs w:val="24"/>
          <w:lang w:val="uk-UA" w:eastAsia="ru-RU"/>
        </w:rPr>
        <w:t>«Про затвердження Критеріїв оцінювання завдань відкритої форми з розгорнутою відповіддю сертифікаційних робіт зовнішнього незалежного оцінювання 2018 року»</w:t>
      </w:r>
      <w:r w:rsidR="00B81BB7" w:rsidRPr="00320530">
        <w:rPr>
          <w:rFonts w:ascii="Times New Roman" w:eastAsia="Times New Roman" w:hAnsi="Times New Roman"/>
          <w:b/>
          <w:i/>
          <w:sz w:val="24"/>
          <w:szCs w:val="24"/>
          <w:lang w:val="uk-UA" w:eastAsia="ru-RU"/>
        </w:rPr>
        <w:t xml:space="preserve">, </w:t>
      </w:r>
      <w:r w:rsidR="00B81BB7" w:rsidRPr="00320530">
        <w:rPr>
          <w:rFonts w:ascii="Times New Roman" w:eastAsia="Times New Roman" w:hAnsi="Times New Roman"/>
          <w:sz w:val="24"/>
          <w:szCs w:val="24"/>
          <w:lang w:val="uk-UA" w:eastAsia="ru-RU"/>
        </w:rPr>
        <w:t>що розміщені в розділ</w:t>
      </w:r>
      <w:r w:rsidR="00B8718D">
        <w:rPr>
          <w:rFonts w:ascii="Times New Roman" w:eastAsia="Times New Roman" w:hAnsi="Times New Roman"/>
          <w:sz w:val="24"/>
          <w:szCs w:val="24"/>
          <w:lang w:val="uk-UA" w:eastAsia="ru-RU"/>
        </w:rPr>
        <w:t>і</w:t>
      </w:r>
      <w:r w:rsidR="00B81BB7" w:rsidRPr="00320530">
        <w:rPr>
          <w:rFonts w:ascii="Times New Roman" w:eastAsia="Times New Roman" w:hAnsi="Times New Roman"/>
          <w:sz w:val="24"/>
          <w:szCs w:val="24"/>
          <w:lang w:val="uk-UA" w:eastAsia="ru-RU"/>
        </w:rPr>
        <w:t xml:space="preserve"> «</w:t>
      </w:r>
      <w:r w:rsidR="00B8718D">
        <w:rPr>
          <w:rFonts w:ascii="Times New Roman" w:eastAsia="Times New Roman" w:hAnsi="Times New Roman"/>
          <w:sz w:val="24"/>
          <w:szCs w:val="24"/>
          <w:lang w:val="uk-UA" w:eastAsia="ru-RU"/>
        </w:rPr>
        <w:t xml:space="preserve">Законодавство» на сайті </w:t>
      </w:r>
      <w:proofErr w:type="spellStart"/>
      <w:r w:rsidR="00B8718D">
        <w:rPr>
          <w:rFonts w:ascii="Times New Roman" w:eastAsia="Times New Roman" w:hAnsi="Times New Roman"/>
          <w:sz w:val="24"/>
          <w:szCs w:val="24"/>
          <w:lang w:val="uk-UA" w:eastAsia="ru-RU"/>
        </w:rPr>
        <w:t>ДпРЦОЯО</w:t>
      </w:r>
      <w:proofErr w:type="spellEnd"/>
      <w:r w:rsidRPr="00320530">
        <w:rPr>
          <w:rFonts w:ascii="Times New Roman" w:eastAsia="Times New Roman" w:hAnsi="Times New Roman"/>
          <w:sz w:val="24"/>
          <w:szCs w:val="24"/>
          <w:lang w:val="uk-UA" w:eastAsia="ru-RU"/>
        </w:rPr>
        <w:t>;</w:t>
      </w:r>
    </w:p>
    <w:p w:rsidR="0038720A" w:rsidRDefault="0038720A" w:rsidP="009F2143">
      <w:pPr>
        <w:pStyle w:val="a3"/>
        <w:spacing w:before="240" w:after="240"/>
        <w:ind w:left="0" w:firstLine="709"/>
        <w:jc w:val="both"/>
        <w:rPr>
          <w:rFonts w:ascii="Times New Roman" w:eastAsia="Times New Roman" w:hAnsi="Times New Roman"/>
          <w:sz w:val="24"/>
          <w:szCs w:val="24"/>
          <w:lang w:val="uk-UA" w:eastAsia="ru-RU"/>
        </w:rPr>
      </w:pPr>
      <w:r w:rsidRPr="0038720A">
        <w:rPr>
          <w:rFonts w:ascii="Times New Roman" w:eastAsia="Times New Roman" w:hAnsi="Times New Roman"/>
          <w:sz w:val="24"/>
          <w:szCs w:val="24"/>
          <w:lang w:val="uk-UA" w:eastAsia="ru-RU"/>
        </w:rPr>
        <w:t>–</w:t>
      </w:r>
      <w:r>
        <w:rPr>
          <w:rFonts w:ascii="Times New Roman" w:eastAsia="Times New Roman" w:hAnsi="Times New Roman"/>
          <w:b/>
          <w:i/>
          <w:sz w:val="24"/>
          <w:szCs w:val="24"/>
          <w:lang w:val="uk-UA" w:eastAsia="ru-RU"/>
        </w:rPr>
        <w:t xml:space="preserve"> </w:t>
      </w:r>
      <w:r w:rsidR="00A15F32" w:rsidRPr="00320530">
        <w:rPr>
          <w:rFonts w:ascii="Times New Roman" w:eastAsia="Times New Roman" w:hAnsi="Times New Roman"/>
          <w:b/>
          <w:i/>
          <w:sz w:val="24"/>
          <w:szCs w:val="24"/>
          <w:lang w:val="uk-UA" w:eastAsia="ru-RU"/>
        </w:rPr>
        <w:t>Календарними планами</w:t>
      </w:r>
      <w:r w:rsidR="00A15F32" w:rsidRPr="00320530">
        <w:rPr>
          <w:rFonts w:ascii="Times New Roman" w:eastAsia="Times New Roman" w:hAnsi="Times New Roman"/>
          <w:sz w:val="24"/>
          <w:szCs w:val="24"/>
          <w:lang w:val="uk-UA" w:eastAsia="ru-RU"/>
        </w:rPr>
        <w:t xml:space="preserve"> підготовки та проведення </w:t>
      </w:r>
      <w:r w:rsidRPr="00320530">
        <w:rPr>
          <w:rFonts w:ascii="Times New Roman" w:eastAsia="Times New Roman" w:hAnsi="Times New Roman"/>
          <w:sz w:val="24"/>
          <w:szCs w:val="24"/>
          <w:lang w:val="uk-UA" w:eastAsia="ru-RU"/>
        </w:rPr>
        <w:t xml:space="preserve">ЗНО </w:t>
      </w:r>
      <w:r w:rsidR="00A15F32" w:rsidRPr="00320530">
        <w:rPr>
          <w:rFonts w:ascii="Times New Roman" w:eastAsia="Times New Roman" w:hAnsi="Times New Roman"/>
          <w:sz w:val="24"/>
          <w:szCs w:val="24"/>
          <w:lang w:val="uk-UA" w:eastAsia="ru-RU"/>
        </w:rPr>
        <w:t>в Дніпропетровській, Запорізькій області</w:t>
      </w:r>
      <w:r>
        <w:rPr>
          <w:rFonts w:ascii="Times New Roman" w:eastAsia="Times New Roman" w:hAnsi="Times New Roman"/>
          <w:sz w:val="24"/>
          <w:szCs w:val="24"/>
          <w:lang w:val="uk-UA" w:eastAsia="ru-RU"/>
        </w:rPr>
        <w:t xml:space="preserve"> </w:t>
      </w:r>
      <w:r w:rsidRPr="00320530">
        <w:rPr>
          <w:rFonts w:ascii="Times New Roman" w:eastAsia="Times New Roman" w:hAnsi="Times New Roman"/>
          <w:sz w:val="24"/>
          <w:szCs w:val="24"/>
          <w:lang w:val="uk-UA" w:eastAsia="ru-RU"/>
        </w:rPr>
        <w:t>в 2018 роц</w:t>
      </w:r>
      <w:r>
        <w:rPr>
          <w:rFonts w:ascii="Times New Roman" w:eastAsia="Times New Roman" w:hAnsi="Times New Roman"/>
          <w:sz w:val="24"/>
          <w:szCs w:val="24"/>
          <w:lang w:val="uk-UA" w:eastAsia="ru-RU"/>
        </w:rPr>
        <w:t>і</w:t>
      </w:r>
      <w:r w:rsidR="00A15F32" w:rsidRPr="00320530">
        <w:rPr>
          <w:rFonts w:ascii="Times New Roman" w:eastAsia="Times New Roman" w:hAnsi="Times New Roman"/>
          <w:sz w:val="24"/>
          <w:szCs w:val="24"/>
          <w:lang w:val="uk-UA" w:eastAsia="ru-RU"/>
        </w:rPr>
        <w:t xml:space="preserve">, </w:t>
      </w:r>
      <w:r w:rsidR="00A15F32" w:rsidRPr="00320530">
        <w:rPr>
          <w:rFonts w:ascii="Times New Roman" w:eastAsia="Times New Roman" w:hAnsi="Times New Roman"/>
          <w:b/>
          <w:i/>
          <w:sz w:val="24"/>
          <w:szCs w:val="24"/>
          <w:lang w:val="uk-UA" w:eastAsia="ru-RU"/>
        </w:rPr>
        <w:t xml:space="preserve">спільними наказами </w:t>
      </w:r>
      <w:r w:rsidR="00470162" w:rsidRPr="00320530">
        <w:rPr>
          <w:rFonts w:ascii="Times New Roman" w:eastAsia="Times New Roman" w:hAnsi="Times New Roman"/>
          <w:b/>
          <w:i/>
          <w:sz w:val="24"/>
          <w:szCs w:val="24"/>
          <w:lang w:val="uk-UA" w:eastAsia="ru-RU"/>
        </w:rPr>
        <w:t>департаментів освіти і науки</w:t>
      </w:r>
      <w:r w:rsidR="00470162" w:rsidRPr="00320530">
        <w:rPr>
          <w:rFonts w:ascii="Times New Roman" w:eastAsia="Times New Roman" w:hAnsi="Times New Roman"/>
          <w:sz w:val="24"/>
          <w:szCs w:val="24"/>
          <w:lang w:val="uk-UA" w:eastAsia="ru-RU"/>
        </w:rPr>
        <w:t xml:space="preserve"> Дніпропетровської,  Запорізької облдержадміністрацій</w:t>
      </w:r>
      <w:r w:rsidR="00470162" w:rsidRPr="00320530">
        <w:rPr>
          <w:rFonts w:ascii="Times New Roman" w:eastAsia="Times New Roman" w:hAnsi="Times New Roman"/>
          <w:b/>
          <w:i/>
          <w:sz w:val="24"/>
          <w:szCs w:val="24"/>
          <w:lang w:val="uk-UA" w:eastAsia="ru-RU"/>
        </w:rPr>
        <w:t xml:space="preserve"> та </w:t>
      </w:r>
      <w:proofErr w:type="spellStart"/>
      <w:r w:rsidR="00A15F32" w:rsidRPr="00320530">
        <w:rPr>
          <w:rFonts w:ascii="Times New Roman" w:eastAsia="Times New Roman" w:hAnsi="Times New Roman"/>
          <w:b/>
          <w:i/>
          <w:sz w:val="24"/>
          <w:szCs w:val="24"/>
          <w:lang w:val="uk-UA" w:eastAsia="ru-RU"/>
        </w:rPr>
        <w:t>ДпРЦОЯО</w:t>
      </w:r>
      <w:proofErr w:type="spellEnd"/>
      <w:r w:rsidR="00A15F32" w:rsidRPr="00320530">
        <w:rPr>
          <w:rFonts w:ascii="Times New Roman" w:eastAsia="Times New Roman" w:hAnsi="Times New Roman"/>
          <w:sz w:val="24"/>
          <w:szCs w:val="24"/>
          <w:lang w:val="uk-UA" w:eastAsia="ru-RU"/>
        </w:rPr>
        <w:t>, якими ці плани затверджен</w:t>
      </w:r>
      <w:r w:rsidR="00B81BB7" w:rsidRPr="00320530">
        <w:rPr>
          <w:rFonts w:ascii="Times New Roman" w:eastAsia="Times New Roman" w:hAnsi="Times New Roman"/>
          <w:sz w:val="24"/>
          <w:szCs w:val="24"/>
          <w:lang w:val="uk-UA" w:eastAsia="ru-RU"/>
        </w:rPr>
        <w:t>і</w:t>
      </w:r>
      <w:r w:rsidR="00470162" w:rsidRPr="00320530">
        <w:rPr>
          <w:rFonts w:ascii="Times New Roman" w:eastAsia="Times New Roman" w:hAnsi="Times New Roman"/>
          <w:sz w:val="24"/>
          <w:szCs w:val="24"/>
          <w:lang w:val="uk-UA" w:eastAsia="ru-RU"/>
        </w:rPr>
        <w:t xml:space="preserve"> (відповідно від 01.11.2017 № 617/0/212-17/100 та від 06.11.2017 № 0697//101). </w:t>
      </w:r>
    </w:p>
    <w:p w:rsidR="00A15F32" w:rsidRPr="00320530" w:rsidRDefault="00470162" w:rsidP="009F2143">
      <w:pPr>
        <w:pStyle w:val="a3"/>
        <w:spacing w:before="240" w:after="240"/>
        <w:ind w:left="0" w:firstLine="709"/>
        <w:jc w:val="both"/>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Накази</w:t>
      </w:r>
      <w:r w:rsidR="00B81BB7" w:rsidRPr="00320530">
        <w:rPr>
          <w:rFonts w:ascii="Times New Roman" w:eastAsia="Times New Roman" w:hAnsi="Times New Roman"/>
          <w:sz w:val="24"/>
          <w:szCs w:val="24"/>
          <w:lang w:val="uk-UA" w:eastAsia="ru-RU"/>
        </w:rPr>
        <w:t xml:space="preserve"> </w:t>
      </w:r>
      <w:r w:rsidR="00B8718D">
        <w:rPr>
          <w:rFonts w:ascii="Times New Roman" w:eastAsia="Times New Roman" w:hAnsi="Times New Roman"/>
          <w:sz w:val="24"/>
          <w:szCs w:val="24"/>
          <w:lang w:val="uk-UA" w:eastAsia="ru-RU"/>
        </w:rPr>
        <w:t xml:space="preserve">разом з Календарними планами </w:t>
      </w:r>
      <w:r w:rsidR="00A15F32" w:rsidRPr="00320530">
        <w:rPr>
          <w:rFonts w:ascii="Times New Roman" w:eastAsia="Times New Roman" w:hAnsi="Times New Roman"/>
          <w:sz w:val="24"/>
          <w:szCs w:val="24"/>
          <w:lang w:val="uk-UA" w:eastAsia="ru-RU"/>
        </w:rPr>
        <w:t>розміщен</w:t>
      </w:r>
      <w:r w:rsidR="00B81BB7" w:rsidRPr="00320530">
        <w:rPr>
          <w:rFonts w:ascii="Times New Roman" w:eastAsia="Times New Roman" w:hAnsi="Times New Roman"/>
          <w:sz w:val="24"/>
          <w:szCs w:val="24"/>
          <w:lang w:val="uk-UA" w:eastAsia="ru-RU"/>
        </w:rPr>
        <w:t>і</w:t>
      </w:r>
      <w:r w:rsidR="00A15F32" w:rsidRPr="00320530">
        <w:rPr>
          <w:rFonts w:ascii="Times New Roman" w:eastAsia="Times New Roman" w:hAnsi="Times New Roman"/>
          <w:sz w:val="24"/>
          <w:szCs w:val="24"/>
          <w:lang w:val="uk-UA" w:eastAsia="ru-RU"/>
        </w:rPr>
        <w:t xml:space="preserve"> в меню «Нормативні та інформаційні матеріали» (розділ «Нормативні документи», підрозділ «Розпорядження голови облдержадміністрації та спільні накази»</w:t>
      </w:r>
      <w:r w:rsidR="00B81BB7" w:rsidRPr="00320530">
        <w:rPr>
          <w:rFonts w:ascii="Times New Roman" w:eastAsia="Times New Roman" w:hAnsi="Times New Roman"/>
          <w:sz w:val="24"/>
          <w:szCs w:val="24"/>
          <w:lang w:val="uk-UA" w:eastAsia="ru-RU"/>
        </w:rPr>
        <w:t>)</w:t>
      </w:r>
      <w:r w:rsidR="00A15F32" w:rsidRPr="00320530">
        <w:rPr>
          <w:rFonts w:ascii="Times New Roman" w:eastAsia="Times New Roman" w:hAnsi="Times New Roman"/>
          <w:sz w:val="24"/>
          <w:szCs w:val="24"/>
          <w:lang w:val="uk-UA" w:eastAsia="ru-RU"/>
        </w:rPr>
        <w:t>.</w:t>
      </w:r>
    </w:p>
    <w:p w:rsidR="009663B5" w:rsidRPr="00320530" w:rsidRDefault="009663B5" w:rsidP="009F2143">
      <w:pPr>
        <w:pStyle w:val="a3"/>
        <w:spacing w:before="240" w:after="240"/>
        <w:ind w:left="0" w:firstLine="709"/>
        <w:jc w:val="both"/>
        <w:rPr>
          <w:rFonts w:ascii="Times New Roman" w:eastAsia="Times New Roman" w:hAnsi="Times New Roman"/>
          <w:sz w:val="24"/>
          <w:szCs w:val="24"/>
          <w:lang w:val="uk-UA" w:eastAsia="ru-RU"/>
        </w:rPr>
      </w:pPr>
      <w:r w:rsidRPr="00320530">
        <w:rPr>
          <w:rFonts w:ascii="Times New Roman" w:eastAsia="Times New Roman" w:hAnsi="Times New Roman"/>
          <w:sz w:val="24"/>
          <w:szCs w:val="24"/>
          <w:lang w:val="uk-UA" w:eastAsia="ru-RU"/>
        </w:rPr>
        <w:t>У заходах вищеназваних Календарних планів знайшли відображення та деталізацію питання нашої взаємодії на усіх етапах підготовки та проведення ЗНО в 2018 році, зокрема й пробного ЗНО.</w:t>
      </w:r>
    </w:p>
    <w:p w:rsidR="006F51FC" w:rsidRDefault="00554D0C" w:rsidP="00E14895">
      <w:pPr>
        <w:spacing w:after="0"/>
        <w:rPr>
          <w:rFonts w:ascii="Times New Roman" w:eastAsia="Times New Roman" w:hAnsi="Times New Roman"/>
          <w:b/>
          <w:sz w:val="24"/>
          <w:szCs w:val="24"/>
          <w:lang w:val="uk-UA" w:eastAsia="ru-RU"/>
        </w:rPr>
      </w:pPr>
      <w:r w:rsidRPr="009F2143">
        <w:rPr>
          <w:rFonts w:ascii="Times New Roman" w:eastAsia="Times New Roman" w:hAnsi="Times New Roman"/>
          <w:b/>
          <w:sz w:val="24"/>
          <w:szCs w:val="24"/>
          <w:lang w:val="uk-UA" w:eastAsia="ru-RU"/>
        </w:rPr>
        <w:t xml:space="preserve">2. Особливості проведення </w:t>
      </w:r>
      <w:r w:rsidR="006F51FC" w:rsidRPr="009F2143">
        <w:rPr>
          <w:rFonts w:ascii="Times New Roman" w:eastAsia="Times New Roman" w:hAnsi="Times New Roman"/>
          <w:b/>
          <w:sz w:val="24"/>
          <w:szCs w:val="24"/>
          <w:lang w:val="uk-UA" w:eastAsia="ru-RU"/>
        </w:rPr>
        <w:t>ЗНО з іноземних мов у 2018 році</w:t>
      </w:r>
    </w:p>
    <w:p w:rsidR="009F2143" w:rsidRDefault="006F51FC" w:rsidP="00E14895">
      <w:pPr>
        <w:pStyle w:val="a3"/>
        <w:spacing w:before="120" w:after="0"/>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Названим </w:t>
      </w:r>
      <w:r w:rsidRPr="006F51FC">
        <w:rPr>
          <w:rFonts w:ascii="Times New Roman" w:eastAsia="Times New Roman" w:hAnsi="Times New Roman"/>
          <w:sz w:val="24"/>
          <w:szCs w:val="24"/>
          <w:lang w:val="uk-UA" w:eastAsia="ru-RU"/>
        </w:rPr>
        <w:t xml:space="preserve">наказом Міністерства освіти і науки України </w:t>
      </w:r>
      <w:r w:rsidR="002C670D">
        <w:rPr>
          <w:rFonts w:ascii="Times New Roman" w:eastAsia="Times New Roman" w:hAnsi="Times New Roman"/>
          <w:sz w:val="24"/>
          <w:szCs w:val="24"/>
          <w:lang w:val="uk-UA" w:eastAsia="ru-RU"/>
        </w:rPr>
        <w:t xml:space="preserve">від 09.11.2017 № 1459 </w:t>
      </w:r>
      <w:r w:rsidRPr="00A15F32">
        <w:rPr>
          <w:rFonts w:ascii="Times New Roman" w:eastAsia="Times New Roman" w:hAnsi="Times New Roman"/>
          <w:sz w:val="24"/>
          <w:szCs w:val="24"/>
          <w:lang w:val="uk-UA" w:eastAsia="ru-RU"/>
        </w:rPr>
        <w:t xml:space="preserve">передбачено </w:t>
      </w:r>
      <w:r w:rsidRPr="00E57B52">
        <w:rPr>
          <w:rFonts w:ascii="Times New Roman" w:eastAsia="Times New Roman" w:hAnsi="Times New Roman"/>
          <w:b/>
          <w:i/>
          <w:sz w:val="24"/>
          <w:szCs w:val="24"/>
          <w:lang w:val="uk-UA" w:eastAsia="ru-RU"/>
        </w:rPr>
        <w:t>використання</w:t>
      </w:r>
      <w:r w:rsidRPr="00A15F32">
        <w:rPr>
          <w:rFonts w:ascii="Times New Roman" w:eastAsia="Times New Roman" w:hAnsi="Times New Roman"/>
          <w:sz w:val="24"/>
          <w:szCs w:val="24"/>
          <w:lang w:val="uk-UA" w:eastAsia="ru-RU"/>
        </w:rPr>
        <w:t xml:space="preserve"> </w:t>
      </w:r>
      <w:r w:rsidRPr="00E57B52">
        <w:rPr>
          <w:rFonts w:ascii="Times New Roman" w:eastAsia="Times New Roman" w:hAnsi="Times New Roman"/>
          <w:b/>
          <w:i/>
          <w:sz w:val="24"/>
          <w:szCs w:val="24"/>
          <w:lang w:val="uk-UA" w:eastAsia="ru-RU"/>
        </w:rPr>
        <w:t>для</w:t>
      </w:r>
      <w:r w:rsidRPr="00A15F32">
        <w:rPr>
          <w:rFonts w:ascii="Times New Roman" w:eastAsia="Times New Roman" w:hAnsi="Times New Roman"/>
          <w:sz w:val="24"/>
          <w:szCs w:val="24"/>
          <w:lang w:val="uk-UA" w:eastAsia="ru-RU"/>
        </w:rPr>
        <w:t xml:space="preserve"> проведення </w:t>
      </w:r>
      <w:r w:rsidRPr="00E57B52">
        <w:rPr>
          <w:rFonts w:ascii="Times New Roman" w:eastAsia="Times New Roman" w:hAnsi="Times New Roman"/>
          <w:b/>
          <w:i/>
          <w:sz w:val="24"/>
          <w:szCs w:val="24"/>
          <w:lang w:val="uk-UA" w:eastAsia="ru-RU"/>
        </w:rPr>
        <w:t>ЗНО</w:t>
      </w:r>
      <w:r w:rsidRPr="00A15F32">
        <w:rPr>
          <w:rFonts w:ascii="Times New Roman" w:eastAsia="Times New Roman" w:hAnsi="Times New Roman"/>
          <w:sz w:val="24"/>
          <w:szCs w:val="24"/>
          <w:lang w:val="uk-UA" w:eastAsia="ru-RU"/>
        </w:rPr>
        <w:t xml:space="preserve"> </w:t>
      </w:r>
      <w:r w:rsidRPr="00E57B52">
        <w:rPr>
          <w:rFonts w:ascii="Times New Roman" w:eastAsia="Times New Roman" w:hAnsi="Times New Roman"/>
          <w:b/>
          <w:i/>
          <w:sz w:val="24"/>
          <w:szCs w:val="24"/>
          <w:lang w:val="uk-UA" w:eastAsia="ru-RU"/>
        </w:rPr>
        <w:t>з іноземних мов</w:t>
      </w:r>
      <w:r w:rsidRPr="00A15F32">
        <w:rPr>
          <w:rFonts w:ascii="Times New Roman" w:eastAsia="Times New Roman" w:hAnsi="Times New Roman"/>
          <w:sz w:val="24"/>
          <w:szCs w:val="24"/>
          <w:lang w:val="uk-UA" w:eastAsia="ru-RU"/>
        </w:rPr>
        <w:t xml:space="preserve"> </w:t>
      </w:r>
      <w:r w:rsidR="002E25FC" w:rsidRPr="00A15F32">
        <w:rPr>
          <w:rFonts w:ascii="Times New Roman" w:eastAsia="Times New Roman" w:hAnsi="Times New Roman"/>
          <w:sz w:val="24"/>
          <w:szCs w:val="24"/>
          <w:lang w:val="uk-UA" w:eastAsia="ru-RU"/>
        </w:rPr>
        <w:t>у 2018 році</w:t>
      </w:r>
      <w:r w:rsidR="002E25FC" w:rsidRPr="00E57B52">
        <w:rPr>
          <w:rFonts w:ascii="Times New Roman" w:eastAsia="Times New Roman" w:hAnsi="Times New Roman"/>
          <w:b/>
          <w:sz w:val="24"/>
          <w:szCs w:val="24"/>
          <w:lang w:val="uk-UA" w:eastAsia="ru-RU"/>
        </w:rPr>
        <w:t xml:space="preserve"> </w:t>
      </w:r>
      <w:r w:rsidRPr="00E57B52">
        <w:rPr>
          <w:rFonts w:ascii="Times New Roman" w:eastAsia="Times New Roman" w:hAnsi="Times New Roman"/>
          <w:b/>
          <w:sz w:val="24"/>
          <w:szCs w:val="24"/>
          <w:lang w:val="uk-UA" w:eastAsia="ru-RU"/>
        </w:rPr>
        <w:t>предметних тестів, які міститимуть завдання двох рівнів складності: академічного та профільного</w:t>
      </w:r>
      <w:r w:rsidRPr="00A15F32">
        <w:rPr>
          <w:rFonts w:ascii="Times New Roman" w:eastAsia="Times New Roman" w:hAnsi="Times New Roman"/>
          <w:sz w:val="24"/>
          <w:szCs w:val="24"/>
          <w:lang w:val="uk-UA" w:eastAsia="ru-RU"/>
        </w:rPr>
        <w:t>, а не рівня В1 та рівня В2, як передбачалося раніше.</w:t>
      </w:r>
      <w:r w:rsidR="009F2143">
        <w:rPr>
          <w:rFonts w:ascii="Times New Roman" w:eastAsia="Times New Roman" w:hAnsi="Times New Roman"/>
          <w:sz w:val="24"/>
          <w:szCs w:val="24"/>
          <w:lang w:val="uk-UA" w:eastAsia="ru-RU"/>
        </w:rPr>
        <w:t xml:space="preserve"> При цьому визначено два варіанти зарахування </w:t>
      </w:r>
      <w:r w:rsidR="009F2143" w:rsidRPr="009F2143">
        <w:rPr>
          <w:rFonts w:ascii="Times New Roman" w:eastAsia="Times New Roman" w:hAnsi="Times New Roman"/>
          <w:sz w:val="24"/>
          <w:szCs w:val="24"/>
          <w:lang w:val="uk-UA" w:eastAsia="ru-RU"/>
        </w:rPr>
        <w:t>результат</w:t>
      </w:r>
      <w:r w:rsidR="009F2143">
        <w:rPr>
          <w:rFonts w:ascii="Times New Roman" w:eastAsia="Times New Roman" w:hAnsi="Times New Roman"/>
          <w:sz w:val="24"/>
          <w:szCs w:val="24"/>
          <w:lang w:val="uk-UA" w:eastAsia="ru-RU"/>
        </w:rPr>
        <w:t>ів</w:t>
      </w:r>
      <w:r w:rsidR="009F2143" w:rsidRPr="009F2143">
        <w:rPr>
          <w:rFonts w:ascii="Times New Roman" w:eastAsia="Times New Roman" w:hAnsi="Times New Roman"/>
          <w:sz w:val="24"/>
          <w:szCs w:val="24"/>
          <w:lang w:val="uk-UA" w:eastAsia="ru-RU"/>
        </w:rPr>
        <w:t xml:space="preserve"> </w:t>
      </w:r>
      <w:r w:rsidR="009F2143">
        <w:rPr>
          <w:rFonts w:ascii="Times New Roman" w:eastAsia="Times New Roman" w:hAnsi="Times New Roman"/>
          <w:sz w:val="24"/>
          <w:szCs w:val="24"/>
          <w:lang w:val="uk-UA" w:eastAsia="ru-RU"/>
        </w:rPr>
        <w:t>ЗНО</w:t>
      </w:r>
      <w:r w:rsidR="009F2143" w:rsidRPr="009F2143">
        <w:rPr>
          <w:rFonts w:ascii="Times New Roman" w:eastAsia="Times New Roman" w:hAnsi="Times New Roman"/>
          <w:sz w:val="24"/>
          <w:szCs w:val="24"/>
          <w:lang w:val="uk-UA" w:eastAsia="ru-RU"/>
        </w:rPr>
        <w:t xml:space="preserve"> з іноземної мови як оцінк</w:t>
      </w:r>
      <w:r w:rsidR="009F2143">
        <w:rPr>
          <w:rFonts w:ascii="Times New Roman" w:eastAsia="Times New Roman" w:hAnsi="Times New Roman"/>
          <w:sz w:val="24"/>
          <w:szCs w:val="24"/>
          <w:lang w:val="uk-UA" w:eastAsia="ru-RU"/>
        </w:rPr>
        <w:t>и</w:t>
      </w:r>
      <w:r w:rsidR="009F2143" w:rsidRPr="009F2143">
        <w:rPr>
          <w:rFonts w:ascii="Times New Roman" w:eastAsia="Times New Roman" w:hAnsi="Times New Roman"/>
          <w:sz w:val="24"/>
          <w:szCs w:val="24"/>
          <w:lang w:val="uk-UA" w:eastAsia="ru-RU"/>
        </w:rPr>
        <w:t xml:space="preserve"> за </w:t>
      </w:r>
      <w:r w:rsidR="009F2143">
        <w:rPr>
          <w:rFonts w:ascii="Times New Roman" w:eastAsia="Times New Roman" w:hAnsi="Times New Roman"/>
          <w:sz w:val="24"/>
          <w:szCs w:val="24"/>
          <w:lang w:val="uk-UA" w:eastAsia="ru-RU"/>
        </w:rPr>
        <w:t>ДПА</w:t>
      </w:r>
      <w:r w:rsidR="009F2143" w:rsidRPr="009F2143">
        <w:rPr>
          <w:rFonts w:ascii="Times New Roman" w:eastAsia="Times New Roman" w:hAnsi="Times New Roman"/>
          <w:sz w:val="24"/>
          <w:szCs w:val="24"/>
          <w:lang w:val="uk-UA" w:eastAsia="ru-RU"/>
        </w:rPr>
        <w:t xml:space="preserve"> </w:t>
      </w:r>
      <w:r w:rsidR="009F2143">
        <w:rPr>
          <w:rFonts w:ascii="Times New Roman" w:eastAsia="Times New Roman" w:hAnsi="Times New Roman"/>
          <w:sz w:val="24"/>
          <w:szCs w:val="24"/>
          <w:lang w:val="uk-UA" w:eastAsia="ru-RU"/>
        </w:rPr>
        <w:t xml:space="preserve">для </w:t>
      </w:r>
      <w:r w:rsidRPr="006F51FC">
        <w:rPr>
          <w:rFonts w:ascii="Times New Roman" w:eastAsia="Times New Roman" w:hAnsi="Times New Roman"/>
          <w:sz w:val="24"/>
          <w:szCs w:val="24"/>
          <w:lang w:val="uk-UA" w:eastAsia="ru-RU"/>
        </w:rPr>
        <w:t>випускник</w:t>
      </w:r>
      <w:r w:rsidR="009F2143">
        <w:rPr>
          <w:rFonts w:ascii="Times New Roman" w:eastAsia="Times New Roman" w:hAnsi="Times New Roman"/>
          <w:sz w:val="24"/>
          <w:szCs w:val="24"/>
          <w:lang w:val="uk-UA" w:eastAsia="ru-RU"/>
        </w:rPr>
        <w:t>ів</w:t>
      </w:r>
      <w:r w:rsidRPr="006F51FC">
        <w:rPr>
          <w:rFonts w:ascii="Times New Roman" w:eastAsia="Times New Roman" w:hAnsi="Times New Roman"/>
          <w:sz w:val="24"/>
          <w:szCs w:val="24"/>
          <w:lang w:val="uk-UA" w:eastAsia="ru-RU"/>
        </w:rPr>
        <w:t xml:space="preserve"> старшої школи </w:t>
      </w:r>
      <w:r w:rsidR="009F2143">
        <w:rPr>
          <w:rFonts w:ascii="Times New Roman" w:eastAsia="Times New Roman" w:hAnsi="Times New Roman"/>
          <w:sz w:val="24"/>
          <w:szCs w:val="24"/>
          <w:lang w:val="uk-UA" w:eastAsia="ru-RU"/>
        </w:rPr>
        <w:t>ЗНЗ:</w:t>
      </w:r>
    </w:p>
    <w:p w:rsidR="006F51FC" w:rsidRDefault="009F2143" w:rsidP="009F2143">
      <w:pPr>
        <w:pStyle w:val="a3"/>
        <w:spacing w:before="240" w:after="0"/>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випускники старшої школи ЗНЗ</w:t>
      </w:r>
      <w:r w:rsidR="006F51FC" w:rsidRPr="006F51FC">
        <w:rPr>
          <w:rFonts w:ascii="Times New Roman" w:eastAsia="Times New Roman" w:hAnsi="Times New Roman"/>
          <w:sz w:val="24"/>
          <w:szCs w:val="24"/>
          <w:lang w:val="uk-UA" w:eastAsia="ru-RU"/>
        </w:rPr>
        <w:t xml:space="preserve">, які бажають зарахувати результат </w:t>
      </w:r>
      <w:r>
        <w:rPr>
          <w:rFonts w:ascii="Times New Roman" w:eastAsia="Times New Roman" w:hAnsi="Times New Roman"/>
          <w:sz w:val="24"/>
          <w:szCs w:val="24"/>
          <w:lang w:val="uk-UA" w:eastAsia="ru-RU"/>
        </w:rPr>
        <w:t>ЗНО</w:t>
      </w:r>
      <w:r w:rsidR="006F51FC" w:rsidRPr="006F51F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br/>
      </w:r>
      <w:r w:rsidR="006F51FC" w:rsidRPr="006F51FC">
        <w:rPr>
          <w:rFonts w:ascii="Times New Roman" w:eastAsia="Times New Roman" w:hAnsi="Times New Roman"/>
          <w:sz w:val="24"/>
          <w:szCs w:val="24"/>
          <w:lang w:val="uk-UA" w:eastAsia="ru-RU"/>
        </w:rPr>
        <w:t xml:space="preserve">з іноземної мови як оцінку за </w:t>
      </w:r>
      <w:r>
        <w:rPr>
          <w:rFonts w:ascii="Times New Roman" w:eastAsia="Times New Roman" w:hAnsi="Times New Roman"/>
          <w:sz w:val="24"/>
          <w:szCs w:val="24"/>
          <w:lang w:val="uk-UA" w:eastAsia="ru-RU"/>
        </w:rPr>
        <w:t xml:space="preserve">ДПА та вивчали цю іноземну мову </w:t>
      </w:r>
      <w:r w:rsidR="006F51FC" w:rsidRPr="006F51FC">
        <w:rPr>
          <w:rFonts w:ascii="Times New Roman" w:eastAsia="Times New Roman" w:hAnsi="Times New Roman"/>
          <w:sz w:val="24"/>
          <w:szCs w:val="24"/>
          <w:lang w:val="uk-UA" w:eastAsia="ru-RU"/>
        </w:rPr>
        <w:t xml:space="preserve">на рівні стандарту або академічному рівні, отримують оцінку за </w:t>
      </w:r>
      <w:r>
        <w:rPr>
          <w:rFonts w:ascii="Times New Roman" w:eastAsia="Times New Roman" w:hAnsi="Times New Roman"/>
          <w:sz w:val="24"/>
          <w:szCs w:val="24"/>
          <w:lang w:val="uk-UA" w:eastAsia="ru-RU"/>
        </w:rPr>
        <w:t>ДПА</w:t>
      </w:r>
      <w:r w:rsidR="006F51FC" w:rsidRPr="006F51FC">
        <w:rPr>
          <w:rFonts w:ascii="Times New Roman" w:eastAsia="Times New Roman" w:hAnsi="Times New Roman"/>
          <w:sz w:val="24"/>
          <w:szCs w:val="24"/>
          <w:lang w:val="uk-UA" w:eastAsia="ru-RU"/>
        </w:rPr>
        <w:t xml:space="preserve"> за результатами виконання завдань академічного рівня;</w:t>
      </w:r>
    </w:p>
    <w:p w:rsidR="006F51FC" w:rsidRDefault="009F2143" w:rsidP="009F2143">
      <w:pPr>
        <w:pStyle w:val="a3"/>
        <w:spacing w:after="0"/>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випускники </w:t>
      </w:r>
      <w:r w:rsidRPr="009F2143">
        <w:rPr>
          <w:rFonts w:ascii="Times New Roman" w:eastAsia="Times New Roman" w:hAnsi="Times New Roman"/>
          <w:sz w:val="24"/>
          <w:szCs w:val="24"/>
          <w:lang w:val="uk-UA" w:eastAsia="ru-RU"/>
        </w:rPr>
        <w:t xml:space="preserve">старшої школи ЗНЗ, які бажають зарахувати результат ЗНО </w:t>
      </w:r>
      <w:r>
        <w:rPr>
          <w:rFonts w:ascii="Times New Roman" w:eastAsia="Times New Roman" w:hAnsi="Times New Roman"/>
          <w:sz w:val="24"/>
          <w:szCs w:val="24"/>
          <w:lang w:val="uk-UA" w:eastAsia="ru-RU"/>
        </w:rPr>
        <w:br/>
      </w:r>
      <w:r w:rsidRPr="009F2143">
        <w:rPr>
          <w:rFonts w:ascii="Times New Roman" w:eastAsia="Times New Roman" w:hAnsi="Times New Roman"/>
          <w:sz w:val="24"/>
          <w:szCs w:val="24"/>
          <w:lang w:val="uk-UA" w:eastAsia="ru-RU"/>
        </w:rPr>
        <w:t>з іноземної мови як оцінку за ДПА та вивчали цю іноземну мову</w:t>
      </w:r>
      <w:r>
        <w:rPr>
          <w:rFonts w:ascii="Times New Roman" w:eastAsia="Times New Roman" w:hAnsi="Times New Roman"/>
          <w:sz w:val="24"/>
          <w:szCs w:val="24"/>
          <w:lang w:val="uk-UA" w:eastAsia="ru-RU"/>
        </w:rPr>
        <w:t xml:space="preserve"> </w:t>
      </w:r>
      <w:r w:rsidR="006F51FC" w:rsidRPr="006F51FC">
        <w:rPr>
          <w:rFonts w:ascii="Times New Roman" w:eastAsia="Times New Roman" w:hAnsi="Times New Roman"/>
          <w:sz w:val="24"/>
          <w:szCs w:val="24"/>
          <w:lang w:val="uk-UA" w:eastAsia="ru-RU"/>
        </w:rPr>
        <w:t xml:space="preserve">на профільному рівні, отримують оцінку за </w:t>
      </w:r>
      <w:r>
        <w:rPr>
          <w:rFonts w:ascii="Times New Roman" w:eastAsia="Times New Roman" w:hAnsi="Times New Roman"/>
          <w:sz w:val="24"/>
          <w:szCs w:val="24"/>
          <w:lang w:val="uk-UA" w:eastAsia="ru-RU"/>
        </w:rPr>
        <w:t>ДПА</w:t>
      </w:r>
      <w:r w:rsidR="006F51FC" w:rsidRPr="006F51FC">
        <w:rPr>
          <w:rFonts w:ascii="Times New Roman" w:eastAsia="Times New Roman" w:hAnsi="Times New Roman"/>
          <w:sz w:val="24"/>
          <w:szCs w:val="24"/>
          <w:lang w:val="uk-UA" w:eastAsia="ru-RU"/>
        </w:rPr>
        <w:t xml:space="preserve"> за результатами виконання завдань ака</w:t>
      </w:r>
      <w:r w:rsidR="002E25FC">
        <w:rPr>
          <w:rFonts w:ascii="Times New Roman" w:eastAsia="Times New Roman" w:hAnsi="Times New Roman"/>
          <w:sz w:val="24"/>
          <w:szCs w:val="24"/>
          <w:lang w:val="uk-UA" w:eastAsia="ru-RU"/>
        </w:rPr>
        <w:t>демічного та профільного рівнів</w:t>
      </w:r>
      <w:r>
        <w:rPr>
          <w:rFonts w:ascii="Times New Roman" w:eastAsia="Times New Roman" w:hAnsi="Times New Roman"/>
          <w:sz w:val="24"/>
          <w:szCs w:val="24"/>
          <w:lang w:val="uk-UA" w:eastAsia="ru-RU"/>
        </w:rPr>
        <w:t>.</w:t>
      </w:r>
    </w:p>
    <w:p w:rsidR="00C40200" w:rsidRDefault="00C40200" w:rsidP="009F2143">
      <w:pPr>
        <w:pStyle w:val="a3"/>
        <w:spacing w:after="0"/>
        <w:ind w:left="0"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роз’яснення ситуації скористаємося</w:t>
      </w:r>
      <w:r w:rsidR="000A322C">
        <w:rPr>
          <w:rFonts w:ascii="Times New Roman" w:eastAsia="Times New Roman" w:hAnsi="Times New Roman"/>
          <w:sz w:val="24"/>
          <w:szCs w:val="24"/>
          <w:lang w:val="uk-UA" w:eastAsia="ru-RU"/>
        </w:rPr>
        <w:t>,</w:t>
      </w:r>
      <w:r w:rsidR="00E14895">
        <w:rPr>
          <w:rFonts w:ascii="Times New Roman" w:eastAsia="Times New Roman" w:hAnsi="Times New Roman"/>
          <w:sz w:val="24"/>
          <w:szCs w:val="24"/>
          <w:lang w:val="uk-UA" w:eastAsia="ru-RU"/>
        </w:rPr>
        <w:t xml:space="preserve"> серед іншого</w:t>
      </w:r>
      <w:r w:rsidR="000A322C">
        <w:rPr>
          <w:rFonts w:ascii="Times New Roman" w:eastAsia="Times New Roman" w:hAnsi="Times New Roman"/>
          <w:sz w:val="24"/>
          <w:szCs w:val="24"/>
          <w:lang w:val="uk-UA" w:eastAsia="ru-RU"/>
        </w:rPr>
        <w:t>,</w:t>
      </w:r>
      <w:r w:rsidR="00E1489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коментарем, наданим керівниками УЦОЯО щодо змін, які відбулися у форматі проведення ЗНО з іноземних мов. </w:t>
      </w:r>
    </w:p>
    <w:p w:rsidR="006F51FC" w:rsidRPr="006F51FC" w:rsidRDefault="006F51FC" w:rsidP="009F2143">
      <w:pPr>
        <w:spacing w:before="120" w:after="120"/>
        <w:ind w:firstLine="709"/>
        <w:jc w:val="both"/>
        <w:rPr>
          <w:rFonts w:ascii="Times New Roman" w:eastAsia="Times New Roman" w:hAnsi="Times New Roman"/>
          <w:sz w:val="24"/>
          <w:szCs w:val="24"/>
          <w:lang w:val="uk-UA" w:eastAsia="ru-RU"/>
        </w:rPr>
      </w:pPr>
      <w:r w:rsidRPr="006F51FC">
        <w:rPr>
          <w:rFonts w:ascii="Times New Roman" w:eastAsia="Times New Roman" w:hAnsi="Times New Roman"/>
          <w:sz w:val="24"/>
          <w:szCs w:val="24"/>
          <w:lang w:val="uk-UA" w:eastAsia="ru-RU"/>
        </w:rPr>
        <w:t>У 2015 році в Україні був досвід запровадження дворівневих тестів з української мови і літератури</w:t>
      </w:r>
      <w:r w:rsidR="009F2143">
        <w:rPr>
          <w:rFonts w:ascii="Times New Roman" w:eastAsia="Times New Roman" w:hAnsi="Times New Roman"/>
          <w:sz w:val="24"/>
          <w:szCs w:val="24"/>
          <w:lang w:val="uk-UA" w:eastAsia="ru-RU"/>
        </w:rPr>
        <w:t xml:space="preserve"> та</w:t>
      </w:r>
      <w:r w:rsidRPr="006F51FC">
        <w:rPr>
          <w:rFonts w:ascii="Times New Roman" w:eastAsia="Times New Roman" w:hAnsi="Times New Roman"/>
          <w:sz w:val="24"/>
          <w:szCs w:val="24"/>
          <w:lang w:val="uk-UA" w:eastAsia="ru-RU"/>
        </w:rPr>
        <w:t xml:space="preserve"> математики. </w:t>
      </w:r>
      <w:r w:rsidR="009F2143">
        <w:rPr>
          <w:rFonts w:ascii="Times New Roman" w:eastAsia="Times New Roman" w:hAnsi="Times New Roman"/>
          <w:sz w:val="24"/>
          <w:szCs w:val="24"/>
          <w:lang w:val="uk-UA" w:eastAsia="ru-RU"/>
        </w:rPr>
        <w:t>Тоді</w:t>
      </w:r>
      <w:r w:rsidRPr="006F51FC">
        <w:rPr>
          <w:rFonts w:ascii="Times New Roman" w:eastAsia="Times New Roman" w:hAnsi="Times New Roman"/>
          <w:sz w:val="24"/>
          <w:szCs w:val="24"/>
          <w:lang w:val="uk-UA" w:eastAsia="ru-RU"/>
        </w:rPr>
        <w:t xml:space="preserve"> лише кілька </w:t>
      </w:r>
      <w:r w:rsidR="009F2143">
        <w:rPr>
          <w:rFonts w:ascii="Times New Roman" w:eastAsia="Times New Roman" w:hAnsi="Times New Roman"/>
          <w:sz w:val="24"/>
          <w:szCs w:val="24"/>
          <w:lang w:val="uk-UA" w:eastAsia="ru-RU"/>
        </w:rPr>
        <w:t>ВНЗ</w:t>
      </w:r>
      <w:r w:rsidRPr="006F51FC">
        <w:rPr>
          <w:rFonts w:ascii="Times New Roman" w:eastAsia="Times New Roman" w:hAnsi="Times New Roman"/>
          <w:sz w:val="24"/>
          <w:szCs w:val="24"/>
          <w:lang w:val="uk-UA" w:eastAsia="ru-RU"/>
        </w:rPr>
        <w:t xml:space="preserve"> у своїх Правилах прийому визначили необхідність подання сертифікатів поглибленого рівня. </w:t>
      </w:r>
      <w:r w:rsidR="009F2143">
        <w:rPr>
          <w:rFonts w:ascii="Times New Roman" w:eastAsia="Times New Roman" w:hAnsi="Times New Roman"/>
          <w:sz w:val="24"/>
          <w:szCs w:val="24"/>
          <w:lang w:val="uk-UA" w:eastAsia="ru-RU"/>
        </w:rPr>
        <w:t>Ц</w:t>
      </w:r>
      <w:r w:rsidRPr="006F51FC">
        <w:rPr>
          <w:rFonts w:ascii="Times New Roman" w:eastAsia="Times New Roman" w:hAnsi="Times New Roman"/>
          <w:sz w:val="24"/>
          <w:szCs w:val="24"/>
          <w:lang w:val="uk-UA" w:eastAsia="ru-RU"/>
        </w:rPr>
        <w:t>ього року ситуація повторилася</w:t>
      </w:r>
      <w:r w:rsidR="009F2143">
        <w:rPr>
          <w:rFonts w:ascii="Times New Roman" w:eastAsia="Times New Roman" w:hAnsi="Times New Roman"/>
          <w:sz w:val="24"/>
          <w:szCs w:val="24"/>
          <w:lang w:val="uk-UA" w:eastAsia="ru-RU"/>
        </w:rPr>
        <w:t xml:space="preserve">. Як підкреслив директор УЦОЯО </w:t>
      </w:r>
      <w:proofErr w:type="spellStart"/>
      <w:r w:rsidR="009F2143">
        <w:rPr>
          <w:rFonts w:ascii="Times New Roman" w:eastAsia="Times New Roman" w:hAnsi="Times New Roman"/>
          <w:sz w:val="24"/>
          <w:szCs w:val="24"/>
          <w:lang w:val="uk-UA" w:eastAsia="ru-RU"/>
        </w:rPr>
        <w:t>Карандій</w:t>
      </w:r>
      <w:proofErr w:type="spellEnd"/>
      <w:r w:rsidR="009F2143">
        <w:rPr>
          <w:rFonts w:ascii="Times New Roman" w:eastAsia="Times New Roman" w:hAnsi="Times New Roman"/>
          <w:sz w:val="24"/>
          <w:szCs w:val="24"/>
          <w:lang w:val="uk-UA" w:eastAsia="ru-RU"/>
        </w:rPr>
        <w:t xml:space="preserve"> В.А.</w:t>
      </w:r>
      <w:r w:rsidR="000A322C">
        <w:rPr>
          <w:rFonts w:ascii="Times New Roman" w:eastAsia="Times New Roman" w:hAnsi="Times New Roman"/>
          <w:sz w:val="24"/>
          <w:szCs w:val="24"/>
          <w:lang w:val="uk-UA" w:eastAsia="ru-RU"/>
        </w:rPr>
        <w:t>,</w:t>
      </w:r>
      <w:r w:rsidR="009F2143">
        <w:rPr>
          <w:rFonts w:ascii="Times New Roman" w:eastAsia="Times New Roman" w:hAnsi="Times New Roman"/>
          <w:sz w:val="24"/>
          <w:szCs w:val="24"/>
          <w:lang w:val="uk-UA" w:eastAsia="ru-RU"/>
        </w:rPr>
        <w:t xml:space="preserve"> «</w:t>
      </w:r>
      <w:r w:rsidRPr="006F51FC">
        <w:rPr>
          <w:rFonts w:ascii="Times New Roman" w:eastAsia="Times New Roman" w:hAnsi="Times New Roman"/>
          <w:sz w:val="24"/>
          <w:szCs w:val="24"/>
          <w:lang w:val="uk-UA" w:eastAsia="ru-RU"/>
        </w:rPr>
        <w:t>у процесі затвердження Переліку конкурсних предметів для вступу на навчання від закладів вищої освіти запиту на різнорівневі тести не надходило. Крім того, окремі члени робочої групи з підготовки Умов прийому на 2018 рік відмітили, що впровадження різнорівневих тестів зумовлює нерівні умови для абітурієнтів</w:t>
      </w:r>
      <w:r w:rsidR="009F2143">
        <w:rPr>
          <w:rFonts w:ascii="Times New Roman" w:eastAsia="Times New Roman" w:hAnsi="Times New Roman"/>
          <w:sz w:val="24"/>
          <w:szCs w:val="24"/>
          <w:lang w:val="uk-UA" w:eastAsia="ru-RU"/>
        </w:rPr>
        <w:t xml:space="preserve">. </w:t>
      </w:r>
      <w:r w:rsidRPr="006F51FC">
        <w:rPr>
          <w:rFonts w:ascii="Times New Roman" w:eastAsia="Times New Roman" w:hAnsi="Times New Roman"/>
          <w:sz w:val="24"/>
          <w:szCs w:val="24"/>
          <w:lang w:val="uk-UA" w:eastAsia="ru-RU"/>
        </w:rPr>
        <w:t xml:space="preserve">Є й інший аспект: Український центр оцінювання якості освіти не вимірює рівня володіння іноземною мовою, а оцінює рівень навчальних досягнень. Передусім, тест ЗНО, – це інструмент, який має чітке завдання: </w:t>
      </w:r>
      <w:proofErr w:type="spellStart"/>
      <w:r w:rsidRPr="006F51FC">
        <w:rPr>
          <w:rFonts w:ascii="Times New Roman" w:eastAsia="Times New Roman" w:hAnsi="Times New Roman"/>
          <w:sz w:val="24"/>
          <w:szCs w:val="24"/>
          <w:lang w:val="uk-UA" w:eastAsia="ru-RU"/>
        </w:rPr>
        <w:t>проранжувати</w:t>
      </w:r>
      <w:proofErr w:type="spellEnd"/>
      <w:r w:rsidRPr="006F51FC">
        <w:rPr>
          <w:rFonts w:ascii="Times New Roman" w:eastAsia="Times New Roman" w:hAnsi="Times New Roman"/>
          <w:sz w:val="24"/>
          <w:szCs w:val="24"/>
          <w:lang w:val="uk-UA" w:eastAsia="ru-RU"/>
        </w:rPr>
        <w:t xml:space="preserve"> або вибудувати рейтинг абітурієнтів, які хочуть вступати до вищих навчальних закладів. Запит Міністерства освіти і науки України щодо визначення об’єктивної оцінки результатів вивчення іноземної мови на рівні стандарту (академічному) або профільному рівні, – дещо інше завдання, однак ми з ним упоралися».</w:t>
      </w:r>
    </w:p>
    <w:p w:rsidR="006F51FC" w:rsidRPr="006F51FC" w:rsidRDefault="006F51FC" w:rsidP="006C4F31">
      <w:pPr>
        <w:spacing w:after="120"/>
        <w:ind w:firstLine="709"/>
        <w:jc w:val="both"/>
        <w:rPr>
          <w:rFonts w:ascii="Times New Roman" w:eastAsia="Times New Roman" w:hAnsi="Times New Roman"/>
          <w:sz w:val="24"/>
          <w:szCs w:val="24"/>
          <w:lang w:val="uk-UA" w:eastAsia="ru-RU"/>
        </w:rPr>
      </w:pPr>
      <w:r w:rsidRPr="006F51FC">
        <w:rPr>
          <w:rFonts w:ascii="Times New Roman" w:eastAsia="Times New Roman" w:hAnsi="Times New Roman"/>
          <w:sz w:val="24"/>
          <w:szCs w:val="24"/>
          <w:lang w:val="uk-UA" w:eastAsia="ru-RU"/>
        </w:rPr>
        <w:t xml:space="preserve">Зміст і складність завдань тестів </w:t>
      </w:r>
      <w:r w:rsidR="009F2143">
        <w:rPr>
          <w:rFonts w:ascii="Times New Roman" w:eastAsia="Times New Roman" w:hAnsi="Times New Roman"/>
          <w:sz w:val="24"/>
          <w:szCs w:val="24"/>
          <w:lang w:val="uk-UA" w:eastAsia="ru-RU"/>
        </w:rPr>
        <w:t xml:space="preserve">ЗНО у 2018 році </w:t>
      </w:r>
      <w:r w:rsidRPr="006F51FC">
        <w:rPr>
          <w:rFonts w:ascii="Times New Roman" w:eastAsia="Times New Roman" w:hAnsi="Times New Roman"/>
          <w:sz w:val="24"/>
          <w:szCs w:val="24"/>
          <w:lang w:val="uk-UA" w:eastAsia="ru-RU"/>
        </w:rPr>
        <w:t xml:space="preserve">відповідатиме Програмі </w:t>
      </w:r>
      <w:r w:rsidR="009F2143">
        <w:rPr>
          <w:rFonts w:ascii="Times New Roman" w:eastAsia="Times New Roman" w:hAnsi="Times New Roman"/>
          <w:sz w:val="24"/>
          <w:szCs w:val="24"/>
          <w:lang w:val="uk-UA" w:eastAsia="ru-RU"/>
        </w:rPr>
        <w:t>ЗНО</w:t>
      </w:r>
      <w:r w:rsidRPr="006F51FC">
        <w:rPr>
          <w:rFonts w:ascii="Times New Roman" w:eastAsia="Times New Roman" w:hAnsi="Times New Roman"/>
          <w:sz w:val="24"/>
          <w:szCs w:val="24"/>
          <w:lang w:val="uk-UA" w:eastAsia="ru-RU"/>
        </w:rPr>
        <w:t xml:space="preserve">, що враховує специфіку вивчення іноземної мови на рівні стандарту (академічному) та на профільному рівні. </w:t>
      </w:r>
      <w:r w:rsidR="00F44683">
        <w:rPr>
          <w:rFonts w:ascii="Times New Roman" w:eastAsia="Times New Roman" w:hAnsi="Times New Roman"/>
          <w:sz w:val="24"/>
          <w:szCs w:val="24"/>
          <w:lang w:val="uk-UA" w:eastAsia="ru-RU"/>
        </w:rPr>
        <w:t>Ці</w:t>
      </w:r>
      <w:r w:rsidR="006C4F31">
        <w:rPr>
          <w:rFonts w:ascii="Times New Roman" w:eastAsia="Times New Roman" w:hAnsi="Times New Roman"/>
          <w:sz w:val="24"/>
          <w:szCs w:val="24"/>
          <w:lang w:val="uk-UA" w:eastAsia="ru-RU"/>
        </w:rPr>
        <w:t xml:space="preserve"> п</w:t>
      </w:r>
      <w:r w:rsidR="006C4F31" w:rsidRPr="006C4F31">
        <w:rPr>
          <w:rFonts w:ascii="Times New Roman" w:eastAsia="Times New Roman" w:hAnsi="Times New Roman"/>
          <w:sz w:val="24"/>
          <w:szCs w:val="24"/>
          <w:lang w:val="uk-UA" w:eastAsia="ru-RU"/>
        </w:rPr>
        <w:t>рограм</w:t>
      </w:r>
      <w:r w:rsidR="006C4F31">
        <w:rPr>
          <w:rFonts w:ascii="Times New Roman" w:eastAsia="Times New Roman" w:hAnsi="Times New Roman"/>
          <w:sz w:val="24"/>
          <w:szCs w:val="24"/>
          <w:lang w:val="uk-UA" w:eastAsia="ru-RU"/>
        </w:rPr>
        <w:t xml:space="preserve">и </w:t>
      </w:r>
      <w:r w:rsidR="006C4F31" w:rsidRPr="006C4F31">
        <w:rPr>
          <w:rFonts w:ascii="Times New Roman" w:eastAsia="Times New Roman" w:hAnsi="Times New Roman"/>
          <w:sz w:val="24"/>
          <w:szCs w:val="24"/>
          <w:lang w:val="uk-UA" w:eastAsia="ru-RU"/>
        </w:rPr>
        <w:t>затверджен</w:t>
      </w:r>
      <w:r w:rsidR="006C4F31">
        <w:rPr>
          <w:rFonts w:ascii="Times New Roman" w:eastAsia="Times New Roman" w:hAnsi="Times New Roman"/>
          <w:sz w:val="24"/>
          <w:szCs w:val="24"/>
          <w:lang w:val="uk-UA" w:eastAsia="ru-RU"/>
        </w:rPr>
        <w:t>о</w:t>
      </w:r>
      <w:r w:rsidR="006C4F31" w:rsidRPr="006C4F31">
        <w:rPr>
          <w:rFonts w:ascii="Times New Roman" w:eastAsia="Times New Roman" w:hAnsi="Times New Roman"/>
          <w:sz w:val="24"/>
          <w:szCs w:val="24"/>
          <w:lang w:val="uk-UA" w:eastAsia="ru-RU"/>
        </w:rPr>
        <w:t xml:space="preserve"> наказом Міністерства освіти і науки України від 03.02.2016 № 77 «Про затвердження програм зовнішнього незалежного оцінюванню для осіб, які бажають здобувати вищу освіту на основі повної загальної середньої освіти». </w:t>
      </w:r>
      <w:r w:rsidRPr="006F51FC">
        <w:rPr>
          <w:rFonts w:ascii="Times New Roman" w:eastAsia="Times New Roman" w:hAnsi="Times New Roman"/>
          <w:sz w:val="24"/>
          <w:szCs w:val="24"/>
          <w:lang w:val="uk-UA" w:eastAsia="ru-RU"/>
        </w:rPr>
        <w:t xml:space="preserve">Випускники 2018 року, які оберуть іноземну мову як предмет </w:t>
      </w:r>
      <w:r w:rsidR="009F2143">
        <w:rPr>
          <w:rFonts w:ascii="Times New Roman" w:eastAsia="Times New Roman" w:hAnsi="Times New Roman"/>
          <w:sz w:val="24"/>
          <w:szCs w:val="24"/>
          <w:lang w:val="uk-UA" w:eastAsia="ru-RU"/>
        </w:rPr>
        <w:t>ДПА</w:t>
      </w:r>
      <w:r w:rsidRPr="006F51FC">
        <w:rPr>
          <w:rFonts w:ascii="Times New Roman" w:eastAsia="Times New Roman" w:hAnsi="Times New Roman"/>
          <w:sz w:val="24"/>
          <w:szCs w:val="24"/>
          <w:lang w:val="uk-UA" w:eastAsia="ru-RU"/>
        </w:rPr>
        <w:t>, отримають результат ДПА (за шкалою 1–12) залежно від рівня, на якому вони цю мову вивчали.</w:t>
      </w:r>
    </w:p>
    <w:p w:rsidR="00F44683" w:rsidRDefault="005A2780" w:rsidP="00F44683">
      <w:pPr>
        <w:spacing w:after="120"/>
        <w:ind w:firstLine="709"/>
        <w:jc w:val="both"/>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У характеристи</w:t>
      </w:r>
      <w:r>
        <w:rPr>
          <w:rFonts w:ascii="Times New Roman" w:eastAsia="Times New Roman" w:hAnsi="Times New Roman"/>
          <w:sz w:val="24"/>
          <w:szCs w:val="24"/>
          <w:lang w:val="uk-UA" w:eastAsia="ru-RU"/>
        </w:rPr>
        <w:t xml:space="preserve">ках сертифікаційних робіт з іноземних мов надана </w:t>
      </w:r>
      <w:r w:rsidRPr="005A2780">
        <w:rPr>
          <w:rFonts w:ascii="Times New Roman" w:eastAsia="Times New Roman" w:hAnsi="Times New Roman"/>
          <w:sz w:val="24"/>
          <w:szCs w:val="24"/>
          <w:lang w:val="uk-UA" w:eastAsia="ru-RU"/>
        </w:rPr>
        <w:t>структур</w:t>
      </w:r>
      <w:r>
        <w:rPr>
          <w:rFonts w:ascii="Times New Roman" w:eastAsia="Times New Roman" w:hAnsi="Times New Roman"/>
          <w:sz w:val="24"/>
          <w:szCs w:val="24"/>
          <w:lang w:val="uk-UA" w:eastAsia="ru-RU"/>
        </w:rPr>
        <w:t>а</w:t>
      </w:r>
      <w:r w:rsidRPr="005A2780">
        <w:rPr>
          <w:rFonts w:ascii="Times New Roman" w:eastAsia="Times New Roman" w:hAnsi="Times New Roman"/>
          <w:sz w:val="24"/>
          <w:szCs w:val="24"/>
          <w:lang w:val="uk-UA" w:eastAsia="ru-RU"/>
        </w:rPr>
        <w:t xml:space="preserve"> тесту, час, відведений на його виконання, конкретизовано кількість та типи завдань, уміщених до сертифікаційної роботи, наведено с</w:t>
      </w:r>
      <w:r w:rsidR="00F44683">
        <w:rPr>
          <w:rFonts w:ascii="Times New Roman" w:eastAsia="Times New Roman" w:hAnsi="Times New Roman"/>
          <w:sz w:val="24"/>
          <w:szCs w:val="24"/>
          <w:lang w:val="uk-UA" w:eastAsia="ru-RU"/>
        </w:rPr>
        <w:t>хему нарахування тестових балів:</w:t>
      </w:r>
      <w:r w:rsidR="00F44683" w:rsidRPr="00F44683">
        <w:rPr>
          <w:rFonts w:ascii="Times New Roman" w:eastAsia="Times New Roman" w:hAnsi="Times New Roman"/>
          <w:sz w:val="24"/>
          <w:szCs w:val="24"/>
          <w:lang w:val="uk-UA" w:eastAsia="ru-RU"/>
        </w:rPr>
        <w:t xml:space="preserve"> Критерії оцінювання завдання відкритої форми з розгорнутою відповіддю дозволяють ознайомитися з системою зарахування результатів виконання завдань.</w:t>
      </w:r>
    </w:p>
    <w:p w:rsidR="005A2780" w:rsidRDefault="007456D4" w:rsidP="005A2780">
      <w:pPr>
        <w:spacing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5A2780">
        <w:rPr>
          <w:rFonts w:ascii="Times New Roman" w:eastAsia="Times New Roman" w:hAnsi="Times New Roman"/>
          <w:sz w:val="24"/>
          <w:szCs w:val="24"/>
          <w:lang w:val="uk-UA" w:eastAsia="ru-RU"/>
        </w:rPr>
        <w:t>аємо таку характеристик</w:t>
      </w:r>
      <w:r w:rsidR="00F44683">
        <w:rPr>
          <w:rFonts w:ascii="Times New Roman" w:eastAsia="Times New Roman" w:hAnsi="Times New Roman"/>
          <w:sz w:val="24"/>
          <w:szCs w:val="24"/>
          <w:lang w:val="uk-UA" w:eastAsia="ru-RU"/>
        </w:rPr>
        <w:t>у</w:t>
      </w:r>
      <w:r w:rsidR="005A2780">
        <w:rPr>
          <w:rFonts w:ascii="Times New Roman" w:eastAsia="Times New Roman" w:hAnsi="Times New Roman"/>
          <w:sz w:val="24"/>
          <w:szCs w:val="24"/>
          <w:lang w:val="uk-UA" w:eastAsia="ru-RU"/>
        </w:rPr>
        <w:t xml:space="preserve"> тесту з </w:t>
      </w:r>
      <w:r w:rsidR="00F44683">
        <w:rPr>
          <w:rFonts w:ascii="Times New Roman" w:eastAsia="Times New Roman" w:hAnsi="Times New Roman"/>
          <w:sz w:val="24"/>
          <w:szCs w:val="24"/>
          <w:lang w:val="uk-UA" w:eastAsia="ru-RU"/>
        </w:rPr>
        <w:t>іноземних</w:t>
      </w:r>
      <w:r w:rsidR="005A2780">
        <w:rPr>
          <w:rFonts w:ascii="Times New Roman" w:eastAsia="Times New Roman" w:hAnsi="Times New Roman"/>
          <w:sz w:val="24"/>
          <w:szCs w:val="24"/>
          <w:lang w:val="uk-UA" w:eastAsia="ru-RU"/>
        </w:rPr>
        <w:t xml:space="preserve"> мов</w:t>
      </w:r>
      <w:r>
        <w:rPr>
          <w:rFonts w:ascii="Times New Roman" w:eastAsia="Times New Roman" w:hAnsi="Times New Roman"/>
          <w:sz w:val="24"/>
          <w:szCs w:val="24"/>
          <w:lang w:val="uk-UA" w:eastAsia="ru-RU"/>
        </w:rPr>
        <w:t xml:space="preserve"> на 2018 рік</w:t>
      </w:r>
      <w:r w:rsidR="005A2780">
        <w:rPr>
          <w:rFonts w:ascii="Times New Roman" w:eastAsia="Times New Roman" w:hAnsi="Times New Roman"/>
          <w:sz w:val="24"/>
          <w:szCs w:val="24"/>
          <w:lang w:val="uk-UA" w:eastAsia="ru-RU"/>
        </w:rPr>
        <w:t xml:space="preserve">: </w:t>
      </w:r>
    </w:p>
    <w:tbl>
      <w:tblPr>
        <w:tblStyle w:val="a9"/>
        <w:tblW w:w="9606" w:type="dxa"/>
        <w:tblLook w:val="04A0"/>
      </w:tblPr>
      <w:tblGrid>
        <w:gridCol w:w="2235"/>
        <w:gridCol w:w="3260"/>
        <w:gridCol w:w="4111"/>
      </w:tblGrid>
      <w:tr w:rsidR="00F44683" w:rsidTr="00F44683">
        <w:tc>
          <w:tcPr>
            <w:tcW w:w="2235" w:type="dxa"/>
          </w:tcPr>
          <w:p w:rsidR="00F44683" w:rsidRDefault="00F44683" w:rsidP="000A322C">
            <w:pPr>
              <w:spacing w:after="120"/>
              <w:jc w:val="center"/>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 xml:space="preserve">Кількість </w:t>
            </w:r>
            <w:r>
              <w:rPr>
                <w:rFonts w:ascii="Times New Roman" w:eastAsia="Times New Roman" w:hAnsi="Times New Roman"/>
                <w:sz w:val="24"/>
                <w:szCs w:val="24"/>
                <w:lang w:val="uk-UA" w:eastAsia="ru-RU"/>
              </w:rPr>
              <w:br/>
            </w:r>
            <w:r w:rsidRPr="005A2780">
              <w:rPr>
                <w:rFonts w:ascii="Times New Roman" w:eastAsia="Times New Roman" w:hAnsi="Times New Roman"/>
                <w:sz w:val="24"/>
                <w:szCs w:val="24"/>
                <w:lang w:val="uk-UA" w:eastAsia="ru-RU"/>
              </w:rPr>
              <w:t>тестових завдань</w:t>
            </w:r>
          </w:p>
        </w:tc>
        <w:tc>
          <w:tcPr>
            <w:tcW w:w="3260" w:type="dxa"/>
          </w:tcPr>
          <w:p w:rsidR="00F44683" w:rsidRDefault="00F44683" w:rsidP="000A322C">
            <w:pPr>
              <w:spacing w:after="120"/>
              <w:jc w:val="center"/>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Час</w:t>
            </w:r>
            <w:r>
              <w:rPr>
                <w:rFonts w:ascii="Times New Roman" w:eastAsia="Times New Roman" w:hAnsi="Times New Roman"/>
                <w:sz w:val="24"/>
                <w:szCs w:val="24"/>
                <w:lang w:val="uk-UA" w:eastAsia="ru-RU"/>
              </w:rPr>
              <w:t>,</w:t>
            </w:r>
            <w:r w:rsidRPr="005A2780">
              <w:rPr>
                <w:rFonts w:ascii="Times New Roman" w:eastAsia="Times New Roman" w:hAnsi="Times New Roman"/>
                <w:sz w:val="24"/>
                <w:szCs w:val="24"/>
                <w:lang w:val="uk-UA" w:eastAsia="ru-RU"/>
              </w:rPr>
              <w:t xml:space="preserve"> відведений на виконання тесту, хвилин</w:t>
            </w:r>
          </w:p>
        </w:tc>
        <w:tc>
          <w:tcPr>
            <w:tcW w:w="4111" w:type="dxa"/>
          </w:tcPr>
          <w:p w:rsidR="00F44683" w:rsidRDefault="00F44683" w:rsidP="000A322C">
            <w:pPr>
              <w:spacing w:after="120"/>
              <w:jc w:val="center"/>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 xml:space="preserve">Максимальна кількість балів </w:t>
            </w:r>
            <w:r>
              <w:rPr>
                <w:rFonts w:ascii="Times New Roman" w:eastAsia="Times New Roman" w:hAnsi="Times New Roman"/>
                <w:sz w:val="24"/>
                <w:szCs w:val="24"/>
                <w:lang w:val="uk-UA" w:eastAsia="ru-RU"/>
              </w:rPr>
              <w:br/>
            </w:r>
            <w:r w:rsidRPr="005A2780">
              <w:rPr>
                <w:rFonts w:ascii="Times New Roman" w:eastAsia="Times New Roman" w:hAnsi="Times New Roman"/>
                <w:sz w:val="24"/>
                <w:szCs w:val="24"/>
                <w:lang w:val="uk-UA" w:eastAsia="ru-RU"/>
              </w:rPr>
              <w:t>за виконання усіх завдань тесту</w:t>
            </w:r>
          </w:p>
        </w:tc>
      </w:tr>
      <w:tr w:rsidR="00F44683" w:rsidTr="00F44683">
        <w:tc>
          <w:tcPr>
            <w:tcW w:w="2235" w:type="dxa"/>
          </w:tcPr>
          <w:p w:rsidR="00F44683" w:rsidRDefault="00F44683" w:rsidP="000A322C">
            <w:pPr>
              <w:spacing w:after="120"/>
              <w:jc w:val="center"/>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59</w:t>
            </w:r>
          </w:p>
        </w:tc>
        <w:tc>
          <w:tcPr>
            <w:tcW w:w="3260" w:type="dxa"/>
          </w:tcPr>
          <w:p w:rsidR="00F44683" w:rsidRDefault="00F44683" w:rsidP="000A322C">
            <w:pPr>
              <w:spacing w:after="120"/>
              <w:jc w:val="center"/>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150</w:t>
            </w:r>
          </w:p>
        </w:tc>
        <w:tc>
          <w:tcPr>
            <w:tcW w:w="4111" w:type="dxa"/>
          </w:tcPr>
          <w:p w:rsidR="00F44683" w:rsidRDefault="00F44683" w:rsidP="000A322C">
            <w:pPr>
              <w:spacing w:after="120"/>
              <w:jc w:val="center"/>
              <w:rPr>
                <w:rFonts w:ascii="Times New Roman" w:eastAsia="Times New Roman" w:hAnsi="Times New Roman"/>
                <w:sz w:val="24"/>
                <w:szCs w:val="24"/>
                <w:lang w:val="uk-UA" w:eastAsia="ru-RU"/>
              </w:rPr>
            </w:pPr>
            <w:r w:rsidRPr="005A2780">
              <w:rPr>
                <w:rFonts w:ascii="Times New Roman" w:eastAsia="Times New Roman" w:hAnsi="Times New Roman"/>
                <w:sz w:val="24"/>
                <w:szCs w:val="24"/>
                <w:lang w:val="uk-UA" w:eastAsia="ru-RU"/>
              </w:rPr>
              <w:t>72</w:t>
            </w:r>
          </w:p>
        </w:tc>
      </w:tr>
    </w:tbl>
    <w:p w:rsidR="007456D4" w:rsidRDefault="007456D4" w:rsidP="007456D4">
      <w:pPr>
        <w:spacing w:before="240" w:after="120"/>
        <w:ind w:firstLine="709"/>
        <w:jc w:val="both"/>
        <w:rPr>
          <w:rFonts w:ascii="Times New Roman" w:eastAsia="Times New Roman" w:hAnsi="Times New Roman"/>
          <w:sz w:val="24"/>
          <w:szCs w:val="24"/>
          <w:lang w:val="uk-UA" w:eastAsia="ru-RU"/>
        </w:rPr>
      </w:pPr>
      <w:r w:rsidRPr="00C40200">
        <w:rPr>
          <w:rFonts w:ascii="Times New Roman" w:eastAsia="Times New Roman" w:hAnsi="Times New Roman"/>
          <w:sz w:val="24"/>
          <w:szCs w:val="24"/>
          <w:lang w:val="uk-UA" w:eastAsia="ru-RU"/>
        </w:rPr>
        <w:lastRenderedPageBreak/>
        <w:t xml:space="preserve">На виконання завдань </w:t>
      </w:r>
      <w:r>
        <w:rPr>
          <w:rFonts w:ascii="Times New Roman" w:eastAsia="Times New Roman" w:hAnsi="Times New Roman"/>
          <w:sz w:val="24"/>
          <w:szCs w:val="24"/>
          <w:lang w:val="uk-UA" w:eastAsia="ru-RU"/>
        </w:rPr>
        <w:t>з аудіювання</w:t>
      </w:r>
      <w:r w:rsidRPr="00C40200">
        <w:rPr>
          <w:rFonts w:ascii="Times New Roman" w:eastAsia="Times New Roman" w:hAnsi="Times New Roman"/>
          <w:sz w:val="24"/>
          <w:szCs w:val="24"/>
          <w:lang w:val="uk-UA" w:eastAsia="ru-RU"/>
        </w:rPr>
        <w:t xml:space="preserve"> відведено 30 хвилин. Учасникам буде запропоновано почергово прослухати кілька </w:t>
      </w:r>
      <w:proofErr w:type="spellStart"/>
      <w:r w:rsidRPr="00C40200">
        <w:rPr>
          <w:rFonts w:ascii="Times New Roman" w:eastAsia="Times New Roman" w:hAnsi="Times New Roman"/>
          <w:sz w:val="24"/>
          <w:szCs w:val="24"/>
          <w:lang w:val="uk-UA" w:eastAsia="ru-RU"/>
        </w:rPr>
        <w:t>аудіозаписів</w:t>
      </w:r>
      <w:proofErr w:type="spellEnd"/>
      <w:r w:rsidRPr="00C40200">
        <w:rPr>
          <w:rFonts w:ascii="Times New Roman" w:eastAsia="Times New Roman" w:hAnsi="Times New Roman"/>
          <w:sz w:val="24"/>
          <w:szCs w:val="24"/>
          <w:lang w:val="uk-UA" w:eastAsia="ru-RU"/>
        </w:rPr>
        <w:t xml:space="preserve"> тривалістю від 10 секунд до </w:t>
      </w:r>
      <w:r>
        <w:rPr>
          <w:rFonts w:ascii="Times New Roman" w:eastAsia="Times New Roman" w:hAnsi="Times New Roman"/>
          <w:sz w:val="24"/>
          <w:szCs w:val="24"/>
          <w:lang w:val="uk-UA" w:eastAsia="ru-RU"/>
        </w:rPr>
        <w:br/>
      </w:r>
      <w:r w:rsidRPr="00C40200">
        <w:rPr>
          <w:rFonts w:ascii="Times New Roman" w:eastAsia="Times New Roman" w:hAnsi="Times New Roman"/>
          <w:sz w:val="24"/>
          <w:szCs w:val="24"/>
          <w:lang w:val="uk-UA" w:eastAsia="ru-RU"/>
        </w:rPr>
        <w:t xml:space="preserve">3 хвилин, а потім відповісти на різнопланові запитання, працюючи в зошиті. Ці завдання перевірятимуть здатність розуміти почуте й вибирати необхідну інформацію </w:t>
      </w:r>
      <w:r>
        <w:rPr>
          <w:rFonts w:ascii="Times New Roman" w:eastAsia="Times New Roman" w:hAnsi="Times New Roman"/>
          <w:sz w:val="24"/>
          <w:szCs w:val="24"/>
          <w:lang w:val="uk-UA" w:eastAsia="ru-RU"/>
        </w:rPr>
        <w:br/>
      </w:r>
      <w:r w:rsidRPr="00C40200">
        <w:rPr>
          <w:rFonts w:ascii="Times New Roman" w:eastAsia="Times New Roman" w:hAnsi="Times New Roman"/>
          <w:sz w:val="24"/>
          <w:szCs w:val="24"/>
          <w:lang w:val="uk-UA" w:eastAsia="ru-RU"/>
        </w:rPr>
        <w:t xml:space="preserve">з прослуханих текстів. </w:t>
      </w:r>
      <w:proofErr w:type="spellStart"/>
      <w:r w:rsidRPr="00C40200">
        <w:rPr>
          <w:rFonts w:ascii="Times New Roman" w:eastAsia="Times New Roman" w:hAnsi="Times New Roman"/>
          <w:sz w:val="24"/>
          <w:szCs w:val="24"/>
          <w:lang w:val="uk-UA" w:eastAsia="ru-RU"/>
        </w:rPr>
        <w:t>Аудіозаписи</w:t>
      </w:r>
      <w:proofErr w:type="spellEnd"/>
      <w:r w:rsidRPr="00C40200">
        <w:rPr>
          <w:rFonts w:ascii="Times New Roman" w:eastAsia="Times New Roman" w:hAnsi="Times New Roman"/>
          <w:sz w:val="24"/>
          <w:szCs w:val="24"/>
          <w:lang w:val="uk-UA" w:eastAsia="ru-RU"/>
        </w:rPr>
        <w:t xml:space="preserve"> відтворюватимуться двічі. Учасники матимуть час </w:t>
      </w:r>
      <w:r w:rsidR="000A322C">
        <w:rPr>
          <w:rFonts w:ascii="Times New Roman" w:eastAsia="Times New Roman" w:hAnsi="Times New Roman"/>
          <w:sz w:val="24"/>
          <w:szCs w:val="24"/>
          <w:lang w:val="uk-UA" w:eastAsia="ru-RU"/>
        </w:rPr>
        <w:br/>
      </w:r>
      <w:r w:rsidRPr="00C40200">
        <w:rPr>
          <w:rFonts w:ascii="Times New Roman" w:eastAsia="Times New Roman" w:hAnsi="Times New Roman"/>
          <w:sz w:val="24"/>
          <w:szCs w:val="24"/>
          <w:lang w:val="uk-UA" w:eastAsia="ru-RU"/>
        </w:rPr>
        <w:t>(до 10 хвилин) для перенесення своїх відповідей на завдання частини «Розуміння мови на слух (аудіювання)» у бланк А.</w:t>
      </w:r>
    </w:p>
    <w:p w:rsidR="005A2780" w:rsidRPr="005A2780" w:rsidRDefault="00F44683" w:rsidP="005A2780">
      <w:pPr>
        <w:spacing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005A2780" w:rsidRPr="005A2780">
        <w:rPr>
          <w:rFonts w:ascii="Times New Roman" w:eastAsia="Times New Roman" w:hAnsi="Times New Roman"/>
          <w:sz w:val="24"/>
          <w:szCs w:val="24"/>
          <w:lang w:val="uk-UA" w:eastAsia="ru-RU"/>
        </w:rPr>
        <w:t xml:space="preserve">езультат виконання завдань </w:t>
      </w:r>
      <w:proofErr w:type="spellStart"/>
      <w:r w:rsidR="005A2780" w:rsidRPr="005A2780">
        <w:rPr>
          <w:rFonts w:ascii="Times New Roman" w:eastAsia="Times New Roman" w:hAnsi="Times New Roman"/>
          <w:sz w:val="24"/>
          <w:szCs w:val="24"/>
          <w:lang w:val="uk-UA" w:eastAsia="ru-RU"/>
        </w:rPr>
        <w:t>Tasks</w:t>
      </w:r>
      <w:proofErr w:type="spellEnd"/>
      <w:r w:rsidR="005A2780" w:rsidRPr="005A2780">
        <w:rPr>
          <w:rFonts w:ascii="Times New Roman" w:eastAsia="Times New Roman" w:hAnsi="Times New Roman"/>
          <w:sz w:val="24"/>
          <w:szCs w:val="24"/>
          <w:lang w:val="uk-UA" w:eastAsia="ru-RU"/>
        </w:rPr>
        <w:t xml:space="preserve"> 1–3 частини «Розуміння мови на слух (</w:t>
      </w:r>
      <w:proofErr w:type="spellStart"/>
      <w:r w:rsidR="005A2780" w:rsidRPr="005A2780">
        <w:rPr>
          <w:rFonts w:ascii="Times New Roman" w:eastAsia="Times New Roman" w:hAnsi="Times New Roman"/>
          <w:sz w:val="24"/>
          <w:szCs w:val="24"/>
          <w:lang w:val="uk-UA" w:eastAsia="ru-RU"/>
        </w:rPr>
        <w:t>аудіювання</w:t>
      </w:r>
      <w:proofErr w:type="spellEnd"/>
      <w:r w:rsidR="005A2780" w:rsidRPr="005A2780">
        <w:rPr>
          <w:rFonts w:ascii="Times New Roman" w:eastAsia="Times New Roman" w:hAnsi="Times New Roman"/>
          <w:sz w:val="24"/>
          <w:szCs w:val="24"/>
          <w:lang w:val="uk-UA" w:eastAsia="ru-RU"/>
        </w:rPr>
        <w:t xml:space="preserve">)», </w:t>
      </w:r>
      <w:proofErr w:type="spellStart"/>
      <w:r w:rsidR="005A2780" w:rsidRPr="005A2780">
        <w:rPr>
          <w:rFonts w:ascii="Times New Roman" w:eastAsia="Times New Roman" w:hAnsi="Times New Roman"/>
          <w:sz w:val="24"/>
          <w:szCs w:val="24"/>
          <w:lang w:val="uk-UA" w:eastAsia="ru-RU"/>
        </w:rPr>
        <w:t>Tasks</w:t>
      </w:r>
      <w:proofErr w:type="spellEnd"/>
      <w:r w:rsidR="005A2780" w:rsidRPr="005A2780">
        <w:rPr>
          <w:rFonts w:ascii="Times New Roman" w:eastAsia="Times New Roman" w:hAnsi="Times New Roman"/>
          <w:sz w:val="24"/>
          <w:szCs w:val="24"/>
          <w:lang w:val="uk-UA" w:eastAsia="ru-RU"/>
        </w:rPr>
        <w:t xml:space="preserve"> 4–6 частини «Читання», </w:t>
      </w:r>
      <w:proofErr w:type="spellStart"/>
      <w:r w:rsidR="005A2780" w:rsidRPr="005A2780">
        <w:rPr>
          <w:rFonts w:ascii="Times New Roman" w:eastAsia="Times New Roman" w:hAnsi="Times New Roman"/>
          <w:sz w:val="24"/>
          <w:szCs w:val="24"/>
          <w:lang w:val="uk-UA" w:eastAsia="ru-RU"/>
        </w:rPr>
        <w:t>Task</w:t>
      </w:r>
      <w:proofErr w:type="spellEnd"/>
      <w:r w:rsidR="005A2780" w:rsidRPr="005A2780">
        <w:rPr>
          <w:rFonts w:ascii="Times New Roman" w:eastAsia="Times New Roman" w:hAnsi="Times New Roman"/>
          <w:sz w:val="24"/>
          <w:szCs w:val="24"/>
          <w:lang w:val="uk-UA" w:eastAsia="ru-RU"/>
        </w:rPr>
        <w:t xml:space="preserve"> 9 частини «Використання мови» та частини «Письмо» буде зараховано як результат </w:t>
      </w:r>
      <w:r w:rsidR="007456D4">
        <w:rPr>
          <w:rFonts w:ascii="Times New Roman" w:eastAsia="Times New Roman" w:hAnsi="Times New Roman"/>
          <w:sz w:val="24"/>
          <w:szCs w:val="24"/>
          <w:lang w:val="uk-UA" w:eastAsia="ru-RU"/>
        </w:rPr>
        <w:t>ДПА</w:t>
      </w:r>
      <w:r w:rsidR="005A2780" w:rsidRPr="005A2780">
        <w:rPr>
          <w:rFonts w:ascii="Times New Roman" w:eastAsia="Times New Roman" w:hAnsi="Times New Roman"/>
          <w:sz w:val="24"/>
          <w:szCs w:val="24"/>
          <w:lang w:val="uk-UA" w:eastAsia="ru-RU"/>
        </w:rPr>
        <w:t xml:space="preserve"> за освітній рівень повної загальної середньої освіти для випускників старшої школи загальноосвітніх навчальних закладів 2018 року (за вибором випускника), які вивчали англійську мову на рівні стандарту або академічному рівні (оцінкою за ДПА буде результат </w:t>
      </w:r>
      <w:r w:rsidR="007456D4">
        <w:rPr>
          <w:rFonts w:ascii="Times New Roman" w:eastAsia="Times New Roman" w:hAnsi="Times New Roman"/>
          <w:sz w:val="24"/>
          <w:szCs w:val="24"/>
          <w:lang w:val="uk-UA" w:eastAsia="ru-RU"/>
        </w:rPr>
        <w:t>виконання завдань</w:t>
      </w:r>
      <w:r>
        <w:rPr>
          <w:rFonts w:ascii="Times New Roman" w:eastAsia="Times New Roman" w:hAnsi="Times New Roman"/>
          <w:sz w:val="24"/>
          <w:szCs w:val="24"/>
          <w:lang w:val="uk-UA" w:eastAsia="ru-RU"/>
        </w:rPr>
        <w:t xml:space="preserve"> 1–32 і 49–59).</w:t>
      </w:r>
    </w:p>
    <w:p w:rsidR="005A2780" w:rsidRPr="005A2780" w:rsidRDefault="00F44683" w:rsidP="005A2780">
      <w:pPr>
        <w:spacing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005A2780" w:rsidRPr="005A2780">
        <w:rPr>
          <w:rFonts w:ascii="Times New Roman" w:eastAsia="Times New Roman" w:hAnsi="Times New Roman"/>
          <w:sz w:val="24"/>
          <w:szCs w:val="24"/>
          <w:lang w:val="uk-UA" w:eastAsia="ru-RU"/>
        </w:rPr>
        <w:t xml:space="preserve">езультат виконання всіх завдань буде зараховано як результат </w:t>
      </w:r>
      <w:r w:rsidR="007456D4">
        <w:rPr>
          <w:rFonts w:ascii="Times New Roman" w:eastAsia="Times New Roman" w:hAnsi="Times New Roman"/>
          <w:sz w:val="24"/>
          <w:szCs w:val="24"/>
          <w:lang w:val="uk-UA" w:eastAsia="ru-RU"/>
        </w:rPr>
        <w:t>ДПА</w:t>
      </w:r>
      <w:r w:rsidR="005A2780" w:rsidRPr="005A2780">
        <w:rPr>
          <w:rFonts w:ascii="Times New Roman" w:eastAsia="Times New Roman" w:hAnsi="Times New Roman"/>
          <w:sz w:val="24"/>
          <w:szCs w:val="24"/>
          <w:lang w:val="uk-UA" w:eastAsia="ru-RU"/>
        </w:rPr>
        <w:t xml:space="preserve"> за освітній рівень повної загальної середньої освіти для випускників старшої школи </w:t>
      </w:r>
      <w:r w:rsidR="007456D4">
        <w:rPr>
          <w:rFonts w:ascii="Times New Roman" w:eastAsia="Times New Roman" w:hAnsi="Times New Roman"/>
          <w:sz w:val="24"/>
          <w:szCs w:val="24"/>
          <w:lang w:val="uk-UA" w:eastAsia="ru-RU"/>
        </w:rPr>
        <w:t>ЗНЗ</w:t>
      </w:r>
      <w:r w:rsidR="005A2780" w:rsidRPr="005A2780">
        <w:rPr>
          <w:rFonts w:ascii="Times New Roman" w:eastAsia="Times New Roman" w:hAnsi="Times New Roman"/>
          <w:sz w:val="24"/>
          <w:szCs w:val="24"/>
          <w:lang w:val="uk-UA" w:eastAsia="ru-RU"/>
        </w:rPr>
        <w:t xml:space="preserve"> 2018 року (за вибором випускника), які вивчали англійську мову на профільному рівні (оцінкою за ДПА буде ре</w:t>
      </w:r>
      <w:r>
        <w:rPr>
          <w:rFonts w:ascii="Times New Roman" w:eastAsia="Times New Roman" w:hAnsi="Times New Roman"/>
          <w:sz w:val="24"/>
          <w:szCs w:val="24"/>
          <w:lang w:val="uk-UA" w:eastAsia="ru-RU"/>
        </w:rPr>
        <w:t>зультат виконання всіх завдань).</w:t>
      </w:r>
    </w:p>
    <w:p w:rsidR="005A2780" w:rsidRDefault="00F44683" w:rsidP="005A2780">
      <w:pPr>
        <w:spacing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005A2780" w:rsidRPr="005A2780">
        <w:rPr>
          <w:rFonts w:ascii="Times New Roman" w:eastAsia="Times New Roman" w:hAnsi="Times New Roman"/>
          <w:sz w:val="24"/>
          <w:szCs w:val="24"/>
          <w:lang w:val="uk-UA" w:eastAsia="ru-RU"/>
        </w:rPr>
        <w:t xml:space="preserve">езультат виконання всіх 59 завдань тесту буде зараховано як результат ЗНО (за шкалою 100–200) під час прийому до закладів вищої освіти. </w:t>
      </w:r>
    </w:p>
    <w:p w:rsidR="007456D4" w:rsidRPr="007456D4" w:rsidRDefault="007456D4" w:rsidP="007456D4">
      <w:pPr>
        <w:spacing w:after="120"/>
        <w:ind w:firstLine="709"/>
        <w:jc w:val="both"/>
        <w:rPr>
          <w:rFonts w:ascii="Times New Roman" w:eastAsia="Times New Roman" w:hAnsi="Times New Roman"/>
          <w:sz w:val="24"/>
          <w:szCs w:val="24"/>
          <w:lang w:val="uk-UA" w:eastAsia="ru-RU"/>
        </w:rPr>
      </w:pPr>
      <w:r w:rsidRPr="007456D4">
        <w:rPr>
          <w:rFonts w:ascii="Times New Roman" w:eastAsia="Times New Roman" w:hAnsi="Times New Roman"/>
          <w:sz w:val="24"/>
          <w:szCs w:val="24"/>
          <w:lang w:val="uk-UA" w:eastAsia="ru-RU"/>
        </w:rPr>
        <w:t xml:space="preserve">У 2018 році зовнішнє незалежне оцінювання з </w:t>
      </w:r>
      <w:r>
        <w:rPr>
          <w:rFonts w:ascii="Times New Roman" w:eastAsia="Times New Roman" w:hAnsi="Times New Roman"/>
          <w:sz w:val="24"/>
          <w:szCs w:val="24"/>
          <w:lang w:val="uk-UA" w:eastAsia="ru-RU"/>
        </w:rPr>
        <w:t xml:space="preserve">німецької, французької, іспанської мов відбудеться 29 травня, з </w:t>
      </w:r>
      <w:r w:rsidRPr="007456D4">
        <w:rPr>
          <w:rFonts w:ascii="Times New Roman" w:eastAsia="Times New Roman" w:hAnsi="Times New Roman"/>
          <w:sz w:val="24"/>
          <w:szCs w:val="24"/>
          <w:lang w:val="uk-UA" w:eastAsia="ru-RU"/>
        </w:rPr>
        <w:t xml:space="preserve">англійської мови </w:t>
      </w:r>
      <w:r>
        <w:rPr>
          <w:rFonts w:ascii="Times New Roman" w:eastAsia="Times New Roman" w:hAnsi="Times New Roman"/>
          <w:sz w:val="24"/>
          <w:szCs w:val="24"/>
          <w:lang w:val="uk-UA" w:eastAsia="ru-RU"/>
        </w:rPr>
        <w:t>–</w:t>
      </w:r>
      <w:r w:rsidRPr="007456D4">
        <w:rPr>
          <w:rFonts w:ascii="Times New Roman" w:eastAsia="Times New Roman" w:hAnsi="Times New Roman"/>
          <w:sz w:val="24"/>
          <w:szCs w:val="24"/>
          <w:lang w:val="uk-UA" w:eastAsia="ru-RU"/>
        </w:rPr>
        <w:t xml:space="preserve"> 01 червня.</w:t>
      </w:r>
    </w:p>
    <w:p w:rsidR="00C40200" w:rsidRDefault="007456D4" w:rsidP="007456D4">
      <w:pPr>
        <w:spacing w:after="120"/>
        <w:ind w:firstLine="709"/>
        <w:jc w:val="both"/>
        <w:rPr>
          <w:rFonts w:ascii="Times New Roman" w:eastAsia="Times New Roman" w:hAnsi="Times New Roman"/>
          <w:sz w:val="24"/>
          <w:szCs w:val="24"/>
          <w:lang w:val="uk-UA" w:eastAsia="ru-RU"/>
        </w:rPr>
      </w:pPr>
      <w:r w:rsidRPr="007456D4">
        <w:rPr>
          <w:rFonts w:ascii="Times New Roman" w:eastAsia="Times New Roman" w:hAnsi="Times New Roman"/>
          <w:sz w:val="24"/>
          <w:szCs w:val="24"/>
          <w:lang w:val="uk-UA" w:eastAsia="ru-RU"/>
        </w:rPr>
        <w:t xml:space="preserve">Результати </w:t>
      </w:r>
      <w:r>
        <w:rPr>
          <w:rFonts w:ascii="Times New Roman" w:eastAsia="Times New Roman" w:hAnsi="Times New Roman"/>
          <w:sz w:val="24"/>
          <w:szCs w:val="24"/>
          <w:lang w:val="uk-UA" w:eastAsia="ru-RU"/>
        </w:rPr>
        <w:t>ЗНО</w:t>
      </w:r>
      <w:r w:rsidRPr="007456D4">
        <w:rPr>
          <w:rFonts w:ascii="Times New Roman" w:eastAsia="Times New Roman" w:hAnsi="Times New Roman"/>
          <w:sz w:val="24"/>
          <w:szCs w:val="24"/>
          <w:lang w:val="uk-UA" w:eastAsia="ru-RU"/>
        </w:rPr>
        <w:t xml:space="preserve"> з </w:t>
      </w:r>
      <w:r>
        <w:rPr>
          <w:rFonts w:ascii="Times New Roman" w:eastAsia="Times New Roman" w:hAnsi="Times New Roman"/>
          <w:sz w:val="24"/>
          <w:szCs w:val="24"/>
          <w:lang w:val="uk-UA" w:eastAsia="ru-RU"/>
        </w:rPr>
        <w:t>іноземних</w:t>
      </w:r>
      <w:r w:rsidRPr="007456D4">
        <w:rPr>
          <w:rFonts w:ascii="Times New Roman" w:eastAsia="Times New Roman" w:hAnsi="Times New Roman"/>
          <w:sz w:val="24"/>
          <w:szCs w:val="24"/>
          <w:lang w:val="uk-UA" w:eastAsia="ru-RU"/>
        </w:rPr>
        <w:t xml:space="preserve"> мов будуть розміщені на інформаційних сторінках учасників до 15 червня.</w:t>
      </w:r>
    </w:p>
    <w:p w:rsidR="000A322C" w:rsidRDefault="000A322C" w:rsidP="008C7709">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Детально з х</w:t>
      </w:r>
      <w:r w:rsidRPr="000A322C">
        <w:rPr>
          <w:rFonts w:ascii="Times New Roman" w:eastAsia="Times New Roman" w:hAnsi="Times New Roman"/>
          <w:sz w:val="24"/>
          <w:szCs w:val="24"/>
          <w:lang w:val="uk-UA" w:eastAsia="ru-RU"/>
        </w:rPr>
        <w:t>арактеристик</w:t>
      </w:r>
      <w:r>
        <w:rPr>
          <w:rFonts w:ascii="Times New Roman" w:eastAsia="Times New Roman" w:hAnsi="Times New Roman"/>
          <w:sz w:val="24"/>
          <w:szCs w:val="24"/>
          <w:lang w:val="uk-UA" w:eastAsia="ru-RU"/>
        </w:rPr>
        <w:t>ам</w:t>
      </w:r>
      <w:r w:rsidRPr="000A322C">
        <w:rPr>
          <w:rFonts w:ascii="Times New Roman" w:eastAsia="Times New Roman" w:hAnsi="Times New Roman"/>
          <w:sz w:val="24"/>
          <w:szCs w:val="24"/>
          <w:lang w:val="uk-UA" w:eastAsia="ru-RU"/>
        </w:rPr>
        <w:t>и сертифікаційних робіт, критері</w:t>
      </w:r>
      <w:r>
        <w:rPr>
          <w:rFonts w:ascii="Times New Roman" w:eastAsia="Times New Roman" w:hAnsi="Times New Roman"/>
          <w:sz w:val="24"/>
          <w:szCs w:val="24"/>
          <w:lang w:val="uk-UA" w:eastAsia="ru-RU"/>
        </w:rPr>
        <w:t>ями</w:t>
      </w:r>
      <w:r w:rsidRPr="000A322C">
        <w:rPr>
          <w:rFonts w:ascii="Times New Roman" w:eastAsia="Times New Roman" w:hAnsi="Times New Roman"/>
          <w:sz w:val="24"/>
          <w:szCs w:val="24"/>
          <w:lang w:val="uk-UA" w:eastAsia="ru-RU"/>
        </w:rPr>
        <w:t xml:space="preserve"> оцінювання завдань відкритої форми з розгорнутою відповіддю та програми зов</w:t>
      </w:r>
      <w:r>
        <w:rPr>
          <w:rFonts w:ascii="Times New Roman" w:eastAsia="Times New Roman" w:hAnsi="Times New Roman"/>
          <w:sz w:val="24"/>
          <w:szCs w:val="24"/>
          <w:lang w:val="uk-UA" w:eastAsia="ru-RU"/>
        </w:rPr>
        <w:t>нішнього незалежного оцінювання</w:t>
      </w:r>
      <w:r w:rsidRPr="000A322C">
        <w:rPr>
          <w:rFonts w:ascii="Times New Roman" w:eastAsia="Times New Roman" w:hAnsi="Times New Roman"/>
          <w:sz w:val="24"/>
          <w:szCs w:val="24"/>
          <w:lang w:val="uk-UA" w:eastAsia="ru-RU"/>
        </w:rPr>
        <w:t xml:space="preserve"> з </w:t>
      </w:r>
      <w:r>
        <w:rPr>
          <w:rFonts w:ascii="Times New Roman" w:eastAsia="Times New Roman" w:hAnsi="Times New Roman"/>
          <w:sz w:val="24"/>
          <w:szCs w:val="24"/>
          <w:lang w:val="uk-UA" w:eastAsia="ru-RU"/>
        </w:rPr>
        <w:t xml:space="preserve">іноземних мов, а також </w:t>
      </w:r>
      <w:r w:rsidRPr="000A322C">
        <w:rPr>
          <w:rFonts w:ascii="Times New Roman" w:eastAsia="Times New Roman" w:hAnsi="Times New Roman"/>
          <w:sz w:val="24"/>
          <w:szCs w:val="24"/>
          <w:lang w:val="uk-UA" w:eastAsia="ru-RU"/>
        </w:rPr>
        <w:t>демонстраційн</w:t>
      </w:r>
      <w:r>
        <w:rPr>
          <w:rFonts w:ascii="Times New Roman" w:eastAsia="Times New Roman" w:hAnsi="Times New Roman"/>
          <w:sz w:val="24"/>
          <w:szCs w:val="24"/>
          <w:lang w:val="uk-UA" w:eastAsia="ru-RU"/>
        </w:rPr>
        <w:t>ими</w:t>
      </w:r>
      <w:r w:rsidRPr="000A322C">
        <w:rPr>
          <w:rFonts w:ascii="Times New Roman" w:eastAsia="Times New Roman" w:hAnsi="Times New Roman"/>
          <w:sz w:val="24"/>
          <w:szCs w:val="24"/>
          <w:lang w:val="uk-UA" w:eastAsia="ru-RU"/>
        </w:rPr>
        <w:t xml:space="preserve"> варіант</w:t>
      </w:r>
      <w:r>
        <w:rPr>
          <w:rFonts w:ascii="Times New Roman" w:eastAsia="Times New Roman" w:hAnsi="Times New Roman"/>
          <w:sz w:val="24"/>
          <w:szCs w:val="24"/>
          <w:lang w:val="uk-UA" w:eastAsia="ru-RU"/>
        </w:rPr>
        <w:t>ам</w:t>
      </w:r>
      <w:r w:rsidRPr="000A322C">
        <w:rPr>
          <w:rFonts w:ascii="Times New Roman" w:eastAsia="Times New Roman" w:hAnsi="Times New Roman"/>
          <w:sz w:val="24"/>
          <w:szCs w:val="24"/>
          <w:lang w:val="uk-UA" w:eastAsia="ru-RU"/>
        </w:rPr>
        <w:t xml:space="preserve">и тестових зошитів та </w:t>
      </w:r>
      <w:r>
        <w:rPr>
          <w:rFonts w:ascii="Times New Roman" w:eastAsia="Times New Roman" w:hAnsi="Times New Roman"/>
          <w:sz w:val="24"/>
          <w:szCs w:val="24"/>
          <w:lang w:val="uk-UA" w:eastAsia="ru-RU"/>
        </w:rPr>
        <w:t>аудіо текстами можна ознайомитися на головній сторінці нашого сайту, скориставшись</w:t>
      </w:r>
      <w:r w:rsidRPr="000A322C">
        <w:rPr>
          <w:rFonts w:ascii="Times New Roman" w:eastAsia="Times New Roman" w:hAnsi="Times New Roman"/>
          <w:sz w:val="24"/>
          <w:szCs w:val="24"/>
          <w:lang w:val="uk-UA" w:eastAsia="ru-RU"/>
        </w:rPr>
        <w:t xml:space="preserve"> розділ</w:t>
      </w:r>
      <w:r>
        <w:rPr>
          <w:rFonts w:ascii="Times New Roman" w:eastAsia="Times New Roman" w:hAnsi="Times New Roman"/>
          <w:sz w:val="24"/>
          <w:szCs w:val="24"/>
          <w:lang w:val="uk-UA" w:eastAsia="ru-RU"/>
        </w:rPr>
        <w:t>ом</w:t>
      </w:r>
      <w:r w:rsidRPr="000A322C">
        <w:rPr>
          <w:rFonts w:ascii="Times New Roman" w:eastAsia="Times New Roman" w:hAnsi="Times New Roman"/>
          <w:sz w:val="24"/>
          <w:szCs w:val="24"/>
          <w:lang w:val="uk-UA" w:eastAsia="ru-RU"/>
        </w:rPr>
        <w:t xml:space="preserve"> «Предмети ЗНО</w:t>
      </w:r>
      <w:r>
        <w:rPr>
          <w:rFonts w:ascii="Times New Roman" w:eastAsia="Times New Roman" w:hAnsi="Times New Roman"/>
          <w:sz w:val="24"/>
          <w:szCs w:val="24"/>
          <w:lang w:val="uk-UA" w:eastAsia="ru-RU"/>
        </w:rPr>
        <w:t xml:space="preserve"> </w:t>
      </w:r>
      <w:r w:rsidRPr="000A322C">
        <w:rPr>
          <w:rFonts w:ascii="Times New Roman" w:eastAsia="Times New Roman" w:hAnsi="Times New Roman"/>
          <w:sz w:val="24"/>
          <w:szCs w:val="24"/>
          <w:lang w:val="uk-UA" w:eastAsia="ru-RU"/>
        </w:rPr>
        <w:t>2018»</w:t>
      </w:r>
      <w:r>
        <w:rPr>
          <w:rFonts w:ascii="Times New Roman" w:eastAsia="Times New Roman" w:hAnsi="Times New Roman"/>
          <w:sz w:val="24"/>
          <w:szCs w:val="24"/>
          <w:lang w:val="uk-UA" w:eastAsia="ru-RU"/>
        </w:rPr>
        <w:t>.</w:t>
      </w:r>
    </w:p>
    <w:p w:rsidR="00470162" w:rsidRPr="00470162" w:rsidRDefault="00470162" w:rsidP="000A322C">
      <w:pPr>
        <w:spacing w:before="240" w:after="0"/>
        <w:ind w:firstLine="709"/>
        <w:rPr>
          <w:rFonts w:ascii="Times New Roman" w:eastAsia="Times New Roman" w:hAnsi="Times New Roman"/>
          <w:b/>
          <w:sz w:val="24"/>
          <w:szCs w:val="24"/>
          <w:lang w:val="uk-UA" w:eastAsia="ru-RU"/>
        </w:rPr>
      </w:pPr>
      <w:r w:rsidRPr="00470162">
        <w:rPr>
          <w:rFonts w:ascii="Times New Roman" w:eastAsia="Times New Roman" w:hAnsi="Times New Roman"/>
          <w:b/>
          <w:sz w:val="24"/>
          <w:szCs w:val="24"/>
          <w:lang w:val="uk-UA" w:eastAsia="ru-RU"/>
        </w:rPr>
        <w:t xml:space="preserve">3. Оновлення інформації в довідниках інформаційно-телекомунікаційної системи УЦОЯО та довідниках даних закладів освіти </w:t>
      </w:r>
      <w:proofErr w:type="spellStart"/>
      <w:r w:rsidRPr="00470162">
        <w:rPr>
          <w:rFonts w:ascii="Times New Roman" w:eastAsia="Times New Roman" w:hAnsi="Times New Roman"/>
          <w:b/>
          <w:sz w:val="24"/>
          <w:szCs w:val="24"/>
          <w:lang w:val="uk-UA" w:eastAsia="ru-RU"/>
        </w:rPr>
        <w:t>ДпРЦОЯО</w:t>
      </w:r>
      <w:proofErr w:type="spellEnd"/>
    </w:p>
    <w:p w:rsidR="00DD2EE1" w:rsidRDefault="00DD2EE1" w:rsidP="009F2143">
      <w:pPr>
        <w:spacing w:before="120" w:after="120"/>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3.1. </w:t>
      </w:r>
      <w:r w:rsidRPr="00DD2EE1">
        <w:rPr>
          <w:rFonts w:ascii="Times New Roman" w:eastAsia="Times New Roman" w:hAnsi="Times New Roman"/>
          <w:b/>
          <w:i/>
          <w:sz w:val="24"/>
          <w:szCs w:val="24"/>
          <w:lang w:val="uk-UA" w:eastAsia="ru-RU"/>
        </w:rPr>
        <w:t xml:space="preserve">Оновлення інформації в довідниках інформаційно-телекомунікаційної системи УЦОЯО </w:t>
      </w:r>
    </w:p>
    <w:p w:rsidR="00352E0D" w:rsidRPr="005B41C7" w:rsidRDefault="00CA75AA" w:rsidP="009F2143">
      <w:pPr>
        <w:spacing w:before="120" w:after="120"/>
        <w:ind w:firstLine="709"/>
        <w:rPr>
          <w:rFonts w:ascii="Times New Roman" w:eastAsia="Times New Roman" w:hAnsi="Times New Roman"/>
          <w:sz w:val="24"/>
          <w:szCs w:val="24"/>
          <w:lang w:val="uk-UA" w:eastAsia="ru-RU"/>
        </w:rPr>
      </w:pPr>
      <w:r w:rsidRPr="005B41C7">
        <w:rPr>
          <w:rFonts w:ascii="Times New Roman" w:eastAsia="Times New Roman" w:hAnsi="Times New Roman"/>
          <w:sz w:val="24"/>
          <w:szCs w:val="24"/>
          <w:lang w:val="uk-UA" w:eastAsia="ru-RU"/>
        </w:rPr>
        <w:t>1 грудня  розпочинаємо основний етап оновлення інформації в довідниках, що містяться в інформаційно-телекомунікаційній системі УЦОЯО.</w:t>
      </w:r>
      <w:r w:rsidR="00352E0D" w:rsidRPr="005B41C7">
        <w:rPr>
          <w:rFonts w:ascii="Times New Roman" w:eastAsia="Times New Roman" w:hAnsi="Times New Roman"/>
          <w:sz w:val="24"/>
          <w:szCs w:val="24"/>
          <w:lang w:val="uk-UA" w:eastAsia="ru-RU"/>
        </w:rPr>
        <w:t xml:space="preserve"> </w:t>
      </w:r>
    </w:p>
    <w:p w:rsidR="00B60B0D" w:rsidRPr="00B60B0D" w:rsidRDefault="00B60B0D" w:rsidP="009F2143">
      <w:pPr>
        <w:spacing w:before="120" w:after="12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 xml:space="preserve">Відповідно до пункту 13 </w:t>
      </w:r>
      <w:r w:rsidR="00120AFF">
        <w:rPr>
          <w:rFonts w:ascii="Times New Roman" w:eastAsia="Times New Roman" w:hAnsi="Times New Roman"/>
          <w:sz w:val="24"/>
          <w:szCs w:val="24"/>
          <w:lang w:val="uk-UA" w:eastAsia="ru-RU"/>
        </w:rPr>
        <w:t xml:space="preserve">названих </w:t>
      </w:r>
      <w:r w:rsidRPr="00B60B0D">
        <w:rPr>
          <w:rFonts w:ascii="Times New Roman" w:eastAsia="Times New Roman" w:hAnsi="Times New Roman"/>
          <w:sz w:val="24"/>
          <w:szCs w:val="24"/>
          <w:lang w:val="uk-UA" w:eastAsia="ru-RU"/>
        </w:rPr>
        <w:t>Календарн</w:t>
      </w:r>
      <w:r w:rsidR="00120AFF">
        <w:rPr>
          <w:rFonts w:ascii="Times New Roman" w:eastAsia="Times New Roman" w:hAnsi="Times New Roman"/>
          <w:sz w:val="24"/>
          <w:szCs w:val="24"/>
          <w:lang w:val="uk-UA" w:eastAsia="ru-RU"/>
        </w:rPr>
        <w:t>их планів</w:t>
      </w:r>
      <w:r w:rsidRPr="00B60B0D">
        <w:rPr>
          <w:rFonts w:ascii="Times New Roman" w:eastAsia="Times New Roman" w:hAnsi="Times New Roman"/>
          <w:sz w:val="24"/>
          <w:szCs w:val="24"/>
          <w:lang w:val="uk-UA" w:eastAsia="ru-RU"/>
        </w:rPr>
        <w:t xml:space="preserve"> підготовки та проведення </w:t>
      </w:r>
      <w:r w:rsidRPr="00B60B0D">
        <w:rPr>
          <w:rFonts w:ascii="Times New Roman" w:eastAsia="Times New Roman" w:hAnsi="Times New Roman"/>
          <w:sz w:val="24"/>
          <w:szCs w:val="24"/>
          <w:lang w:val="uk-UA" w:eastAsia="ru-RU"/>
        </w:rPr>
        <w:br/>
        <w:t xml:space="preserve">в 2018 році </w:t>
      </w:r>
      <w:r w:rsidR="00120AFF">
        <w:rPr>
          <w:rFonts w:ascii="Times New Roman" w:eastAsia="Times New Roman" w:hAnsi="Times New Roman"/>
          <w:sz w:val="24"/>
          <w:szCs w:val="24"/>
          <w:lang w:val="uk-UA" w:eastAsia="ru-RU"/>
        </w:rPr>
        <w:t xml:space="preserve">ЗНО </w:t>
      </w:r>
      <w:r w:rsidRPr="00B60B0D">
        <w:rPr>
          <w:rFonts w:ascii="Times New Roman" w:eastAsia="Times New Roman" w:hAnsi="Times New Roman"/>
          <w:sz w:val="24"/>
          <w:szCs w:val="24"/>
          <w:lang w:val="uk-UA" w:eastAsia="ru-RU"/>
        </w:rPr>
        <w:t xml:space="preserve">в </w:t>
      </w:r>
      <w:r w:rsidR="00120AFF">
        <w:rPr>
          <w:rFonts w:ascii="Times New Roman" w:eastAsia="Times New Roman" w:hAnsi="Times New Roman"/>
          <w:sz w:val="24"/>
          <w:szCs w:val="24"/>
          <w:lang w:val="uk-UA" w:eastAsia="ru-RU"/>
        </w:rPr>
        <w:t xml:space="preserve">Дніпропетровській та </w:t>
      </w:r>
      <w:r w:rsidRPr="00B60B0D">
        <w:rPr>
          <w:rFonts w:ascii="Times New Roman" w:eastAsia="Times New Roman" w:hAnsi="Times New Roman"/>
          <w:sz w:val="24"/>
          <w:szCs w:val="24"/>
          <w:lang w:val="uk-UA" w:eastAsia="ru-RU"/>
        </w:rPr>
        <w:t>Запорізькій області</w:t>
      </w:r>
      <w:r w:rsidR="00470162" w:rsidRPr="00470162">
        <w:rPr>
          <w:rFonts w:ascii="Times New Roman" w:eastAsia="Times New Roman" w:hAnsi="Times New Roman"/>
          <w:sz w:val="24"/>
          <w:szCs w:val="24"/>
          <w:lang w:val="uk-UA" w:eastAsia="ru-RU"/>
        </w:rPr>
        <w:t>,</w:t>
      </w:r>
      <w:r w:rsidR="00120AFF">
        <w:rPr>
          <w:rFonts w:ascii="Times New Roman" w:eastAsia="Times New Roman" w:hAnsi="Times New Roman"/>
          <w:sz w:val="24"/>
          <w:szCs w:val="24"/>
          <w:lang w:val="uk-UA" w:eastAsia="ru-RU"/>
        </w:rPr>
        <w:t xml:space="preserve"> </w:t>
      </w:r>
      <w:r w:rsidRPr="00B60B0D">
        <w:rPr>
          <w:rFonts w:ascii="Times New Roman" w:eastAsia="Times New Roman" w:hAnsi="Times New Roman"/>
          <w:sz w:val="24"/>
          <w:szCs w:val="24"/>
          <w:lang w:val="uk-UA" w:eastAsia="ru-RU"/>
        </w:rPr>
        <w:t xml:space="preserve">керівники закладів освіти мають до 28 грудня 2017 року здійснити оновлення інформації в довідниках, що містяться в інформаційно-телекомунікаційній системі (далі – ІТС) УЦОЯО. </w:t>
      </w:r>
      <w:r w:rsidR="00654179">
        <w:rPr>
          <w:rFonts w:ascii="Times New Roman" w:eastAsia="Times New Roman" w:hAnsi="Times New Roman"/>
          <w:sz w:val="24"/>
          <w:szCs w:val="24"/>
          <w:lang w:val="uk-UA" w:eastAsia="ru-RU"/>
        </w:rPr>
        <w:t>Названий т</w:t>
      </w:r>
      <w:r w:rsidR="005B653B">
        <w:rPr>
          <w:rFonts w:ascii="Times New Roman" w:eastAsia="Times New Roman" w:hAnsi="Times New Roman"/>
          <w:sz w:val="24"/>
          <w:szCs w:val="24"/>
          <w:lang w:val="uk-UA" w:eastAsia="ru-RU"/>
        </w:rPr>
        <w:t xml:space="preserve">ермін визначений </w:t>
      </w:r>
      <w:r w:rsidR="00853B0F">
        <w:rPr>
          <w:rFonts w:ascii="Times New Roman" w:eastAsia="Times New Roman" w:hAnsi="Times New Roman"/>
          <w:sz w:val="24"/>
          <w:szCs w:val="24"/>
          <w:lang w:val="uk-UA" w:eastAsia="ru-RU"/>
        </w:rPr>
        <w:t xml:space="preserve">Міністерством освіти і науки України в Календарному плані підготовки та проведення в 2018 році зовнішнього незалежного оцінювання результатів навчання, </w:t>
      </w:r>
      <w:r w:rsidR="00853B0F">
        <w:rPr>
          <w:rFonts w:ascii="Times New Roman" w:eastAsia="Times New Roman" w:hAnsi="Times New Roman"/>
          <w:sz w:val="24"/>
          <w:szCs w:val="24"/>
          <w:lang w:val="uk-UA" w:eastAsia="ru-RU"/>
        </w:rPr>
        <w:lastRenderedPageBreak/>
        <w:t xml:space="preserve">здобутих на основі повної загальної середньої освіти, затвердженому наказом </w:t>
      </w:r>
      <w:r w:rsidR="00654179">
        <w:rPr>
          <w:rFonts w:ascii="Times New Roman" w:eastAsia="Times New Roman" w:hAnsi="Times New Roman"/>
          <w:sz w:val="24"/>
          <w:szCs w:val="24"/>
          <w:lang w:val="uk-UA" w:eastAsia="ru-RU"/>
        </w:rPr>
        <w:t xml:space="preserve">Міністерства освіти і науки України </w:t>
      </w:r>
      <w:r w:rsidR="00853B0F">
        <w:rPr>
          <w:rFonts w:ascii="Times New Roman" w:eastAsia="Times New Roman" w:hAnsi="Times New Roman"/>
          <w:sz w:val="24"/>
          <w:szCs w:val="24"/>
          <w:lang w:val="uk-UA" w:eastAsia="ru-RU"/>
        </w:rPr>
        <w:t>від 19.09.2017 № 1287</w:t>
      </w:r>
      <w:r w:rsidR="00654179">
        <w:rPr>
          <w:rFonts w:ascii="Times New Roman" w:eastAsia="Times New Roman" w:hAnsi="Times New Roman"/>
          <w:sz w:val="24"/>
          <w:szCs w:val="24"/>
          <w:lang w:val="uk-UA" w:eastAsia="ru-RU"/>
        </w:rPr>
        <w:t>ю</w:t>
      </w:r>
      <w:r w:rsidR="00853B0F">
        <w:rPr>
          <w:rFonts w:ascii="Times New Roman" w:eastAsia="Times New Roman" w:hAnsi="Times New Roman"/>
          <w:sz w:val="24"/>
          <w:szCs w:val="24"/>
          <w:lang w:val="uk-UA" w:eastAsia="ru-RU"/>
        </w:rPr>
        <w:t xml:space="preserve"> </w:t>
      </w:r>
    </w:p>
    <w:p w:rsidR="00120AFF" w:rsidRDefault="00B60B0D" w:rsidP="009F2143">
      <w:pPr>
        <w:spacing w:after="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 xml:space="preserve">Нагадуємо, що дані довідників ІТС використовуються </w:t>
      </w:r>
      <w:r w:rsidR="00120AFF">
        <w:rPr>
          <w:rFonts w:ascii="Times New Roman" w:eastAsia="Times New Roman" w:hAnsi="Times New Roman"/>
          <w:sz w:val="24"/>
          <w:szCs w:val="24"/>
          <w:lang w:val="uk-UA" w:eastAsia="ru-RU"/>
        </w:rPr>
        <w:t>УЦОЯО під час підготовки та проведення ЗНО, зокрема й для</w:t>
      </w:r>
    </w:p>
    <w:p w:rsidR="00120AFF" w:rsidRDefault="00120AFF"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B60B0D" w:rsidRPr="00B60B0D">
        <w:rPr>
          <w:rFonts w:ascii="Times New Roman" w:eastAsia="Times New Roman" w:hAnsi="Times New Roman"/>
          <w:sz w:val="24"/>
          <w:szCs w:val="24"/>
          <w:lang w:val="uk-UA" w:eastAsia="ru-RU"/>
        </w:rPr>
        <w:t xml:space="preserve"> інформування закладів освіти</w:t>
      </w:r>
      <w:r>
        <w:rPr>
          <w:rFonts w:ascii="Times New Roman" w:eastAsia="Times New Roman" w:hAnsi="Times New Roman"/>
          <w:sz w:val="24"/>
          <w:szCs w:val="24"/>
          <w:lang w:val="uk-UA" w:eastAsia="ru-RU"/>
        </w:rPr>
        <w:t xml:space="preserve"> (далі – ЗО)</w:t>
      </w:r>
      <w:r w:rsidR="00B60B0D" w:rsidRPr="00B60B0D">
        <w:rPr>
          <w:rFonts w:ascii="Times New Roman" w:eastAsia="Times New Roman" w:hAnsi="Times New Roman"/>
          <w:sz w:val="24"/>
          <w:szCs w:val="24"/>
          <w:lang w:val="uk-UA" w:eastAsia="ru-RU"/>
        </w:rPr>
        <w:t xml:space="preserve"> про реєстрацію випускників старшої школи для участі в ЗНО</w:t>
      </w:r>
      <w:r>
        <w:rPr>
          <w:rFonts w:ascii="Times New Roman" w:eastAsia="Times New Roman" w:hAnsi="Times New Roman"/>
          <w:sz w:val="24"/>
          <w:szCs w:val="24"/>
          <w:lang w:val="uk-UA" w:eastAsia="ru-RU"/>
        </w:rPr>
        <w:t>,</w:t>
      </w:r>
    </w:p>
    <w:p w:rsidR="00120AFF" w:rsidRDefault="00120AFF"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60B0D" w:rsidRPr="00B60B0D">
        <w:rPr>
          <w:rFonts w:ascii="Times New Roman" w:eastAsia="Times New Roman" w:hAnsi="Times New Roman"/>
          <w:sz w:val="24"/>
          <w:szCs w:val="24"/>
          <w:lang w:val="uk-UA" w:eastAsia="ru-RU"/>
        </w:rPr>
        <w:t xml:space="preserve">формування відомостей результатів </w:t>
      </w:r>
      <w:r>
        <w:rPr>
          <w:rFonts w:ascii="Times New Roman" w:eastAsia="Times New Roman" w:hAnsi="Times New Roman"/>
          <w:sz w:val="24"/>
          <w:szCs w:val="24"/>
          <w:lang w:val="uk-UA" w:eastAsia="ru-RU"/>
        </w:rPr>
        <w:t>ДПА</w:t>
      </w:r>
      <w:r w:rsidR="00B60B0D" w:rsidRPr="00B60B0D">
        <w:rPr>
          <w:rFonts w:ascii="Times New Roman" w:eastAsia="Times New Roman" w:hAnsi="Times New Roman"/>
          <w:sz w:val="24"/>
          <w:szCs w:val="24"/>
          <w:lang w:val="uk-UA" w:eastAsia="ru-RU"/>
        </w:rPr>
        <w:t>, проведеної у формі ЗНО</w:t>
      </w:r>
      <w:r>
        <w:rPr>
          <w:rFonts w:ascii="Times New Roman" w:eastAsia="Times New Roman" w:hAnsi="Times New Roman"/>
          <w:sz w:val="24"/>
          <w:szCs w:val="24"/>
          <w:lang w:val="uk-UA" w:eastAsia="ru-RU"/>
        </w:rPr>
        <w:t>,</w:t>
      </w:r>
    </w:p>
    <w:p w:rsidR="00B60B0D" w:rsidRPr="00B60B0D" w:rsidRDefault="00120AFF"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B60B0D" w:rsidRPr="00B60B0D">
        <w:rPr>
          <w:rFonts w:ascii="Times New Roman" w:eastAsia="Times New Roman" w:hAnsi="Times New Roman"/>
          <w:sz w:val="24"/>
          <w:szCs w:val="24"/>
          <w:lang w:val="uk-UA" w:eastAsia="ru-RU"/>
        </w:rPr>
        <w:t xml:space="preserve"> інформування про успішність проходження ЗНО </w:t>
      </w:r>
      <w:r>
        <w:rPr>
          <w:rFonts w:ascii="Times New Roman" w:eastAsia="Times New Roman" w:hAnsi="Times New Roman"/>
          <w:sz w:val="24"/>
          <w:szCs w:val="24"/>
          <w:lang w:val="uk-UA" w:eastAsia="ru-RU"/>
        </w:rPr>
        <w:t xml:space="preserve">випускниками відповідного закладу </w:t>
      </w:r>
      <w:r w:rsidR="00B60B0D" w:rsidRPr="00B60B0D">
        <w:rPr>
          <w:rFonts w:ascii="Times New Roman" w:eastAsia="Times New Roman" w:hAnsi="Times New Roman"/>
          <w:sz w:val="24"/>
          <w:szCs w:val="24"/>
          <w:lang w:val="uk-UA" w:eastAsia="ru-RU"/>
        </w:rPr>
        <w:t>тощо.</w:t>
      </w:r>
    </w:p>
    <w:p w:rsidR="001930D7" w:rsidRPr="00B60B0D" w:rsidRDefault="00B60B0D" w:rsidP="009F2143">
      <w:pPr>
        <w:spacing w:after="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 xml:space="preserve">Доступ до редагування інформації в довідниках ІТС УЦОЯО буде наданий на сайті УЦОЯО в сервісі </w:t>
      </w:r>
      <w:bookmarkStart w:id="0" w:name="OLE_LINK18"/>
      <w:bookmarkStart w:id="1" w:name="OLE_LINK19"/>
      <w:bookmarkStart w:id="2" w:name="OLE_LINK20"/>
      <w:bookmarkStart w:id="3" w:name="OLE_LINK15"/>
      <w:bookmarkStart w:id="4" w:name="OLE_LINK16"/>
      <w:r w:rsidRPr="00B60B0D">
        <w:rPr>
          <w:rFonts w:ascii="Times New Roman" w:eastAsia="Times New Roman" w:hAnsi="Times New Roman"/>
          <w:sz w:val="24"/>
          <w:szCs w:val="24"/>
          <w:lang w:val="uk-UA" w:eastAsia="ru-RU"/>
        </w:rPr>
        <w:t>«</w:t>
      </w:r>
      <w:bookmarkStart w:id="5" w:name="OLE_LINK4"/>
      <w:bookmarkStart w:id="6" w:name="OLE_LINK5"/>
      <w:bookmarkStart w:id="7" w:name="OLE_LINK6"/>
      <w:r w:rsidRPr="00B60B0D">
        <w:rPr>
          <w:rFonts w:ascii="Times New Roman" w:eastAsia="Times New Roman" w:hAnsi="Times New Roman"/>
          <w:sz w:val="24"/>
          <w:szCs w:val="24"/>
          <w:lang w:val="uk-UA" w:eastAsia="ru-RU"/>
        </w:rPr>
        <w:t>К</w:t>
      </w:r>
      <w:bookmarkStart w:id="8" w:name="OLE_LINK7"/>
      <w:bookmarkStart w:id="9" w:name="OLE_LINK8"/>
      <w:bookmarkStart w:id="10" w:name="OLE_LINK9"/>
      <w:r w:rsidRPr="00B60B0D">
        <w:rPr>
          <w:rFonts w:ascii="Times New Roman" w:eastAsia="Times New Roman" w:hAnsi="Times New Roman"/>
          <w:sz w:val="24"/>
          <w:szCs w:val="24"/>
          <w:lang w:val="uk-UA" w:eastAsia="ru-RU"/>
        </w:rPr>
        <w:t>ерівникам навчальних закладів</w:t>
      </w:r>
      <w:bookmarkEnd w:id="5"/>
      <w:bookmarkEnd w:id="6"/>
      <w:bookmarkEnd w:id="7"/>
      <w:r w:rsidRPr="00B60B0D">
        <w:rPr>
          <w:rFonts w:ascii="Times New Roman" w:eastAsia="Times New Roman" w:hAnsi="Times New Roman"/>
          <w:sz w:val="24"/>
          <w:szCs w:val="24"/>
          <w:lang w:val="uk-UA" w:eastAsia="ru-RU"/>
        </w:rPr>
        <w:t>»</w:t>
      </w:r>
      <w:bookmarkEnd w:id="0"/>
      <w:bookmarkEnd w:id="1"/>
      <w:bookmarkEnd w:id="2"/>
      <w:bookmarkEnd w:id="3"/>
      <w:bookmarkEnd w:id="4"/>
      <w:bookmarkEnd w:id="8"/>
      <w:bookmarkEnd w:id="9"/>
      <w:bookmarkEnd w:id="10"/>
      <w:r w:rsidRPr="00B60B0D">
        <w:rPr>
          <w:rFonts w:ascii="Times New Roman" w:eastAsia="Times New Roman" w:hAnsi="Times New Roman"/>
          <w:sz w:val="24"/>
          <w:szCs w:val="24"/>
          <w:lang w:val="uk-UA" w:eastAsia="ru-RU"/>
        </w:rPr>
        <w:t xml:space="preserve"> (на сторінках «Заклади освіти») </w:t>
      </w:r>
      <w:r w:rsidR="00120AFF">
        <w:rPr>
          <w:rFonts w:ascii="Times New Roman" w:eastAsia="Times New Roman" w:hAnsi="Times New Roman"/>
          <w:sz w:val="24"/>
          <w:szCs w:val="24"/>
          <w:lang w:val="uk-UA" w:eastAsia="ru-RU"/>
        </w:rPr>
        <w:br/>
      </w:r>
      <w:r w:rsidRPr="002E25FC">
        <w:rPr>
          <w:rFonts w:ascii="Times New Roman" w:eastAsia="Times New Roman" w:hAnsi="Times New Roman"/>
          <w:b/>
          <w:sz w:val="24"/>
          <w:szCs w:val="24"/>
          <w:lang w:val="uk-UA" w:eastAsia="ru-RU"/>
        </w:rPr>
        <w:t>з</w:t>
      </w:r>
      <w:r w:rsidRPr="00B60B0D">
        <w:rPr>
          <w:rFonts w:ascii="Times New Roman" w:eastAsia="Times New Roman" w:hAnsi="Times New Roman"/>
          <w:sz w:val="24"/>
          <w:szCs w:val="24"/>
          <w:lang w:val="uk-UA" w:eastAsia="ru-RU"/>
        </w:rPr>
        <w:t xml:space="preserve"> </w:t>
      </w:r>
      <w:r w:rsidRPr="002E25FC">
        <w:rPr>
          <w:rFonts w:ascii="Times New Roman" w:eastAsia="Times New Roman" w:hAnsi="Times New Roman"/>
          <w:b/>
          <w:sz w:val="24"/>
          <w:szCs w:val="24"/>
          <w:lang w:val="uk-UA" w:eastAsia="ru-RU"/>
        </w:rPr>
        <w:t>01 до 28 грудня</w:t>
      </w:r>
      <w:r w:rsidRPr="00B60B0D">
        <w:rPr>
          <w:rFonts w:ascii="Times New Roman" w:eastAsia="Times New Roman" w:hAnsi="Times New Roman"/>
          <w:sz w:val="24"/>
          <w:szCs w:val="24"/>
          <w:lang w:val="uk-UA" w:eastAsia="ru-RU"/>
        </w:rPr>
        <w:t xml:space="preserve"> 2017 року.</w:t>
      </w:r>
      <w:bookmarkStart w:id="11" w:name="OLE_LINK13"/>
      <w:bookmarkStart w:id="12" w:name="OLE_LINK14"/>
      <w:bookmarkStart w:id="13" w:name="OLE_LINK10"/>
      <w:bookmarkStart w:id="14" w:name="OLE_LINK11"/>
      <w:bookmarkStart w:id="15" w:name="OLE_LINK12"/>
      <w:r w:rsidRPr="00B60B0D">
        <w:rPr>
          <w:rFonts w:ascii="Times New Roman" w:eastAsia="Times New Roman" w:hAnsi="Times New Roman"/>
          <w:sz w:val="24"/>
          <w:szCs w:val="24"/>
          <w:lang w:val="uk-UA" w:eastAsia="ru-RU"/>
        </w:rPr>
        <w:t xml:space="preserve"> Вхід на свої сторінки </w:t>
      </w:r>
      <w:bookmarkEnd w:id="11"/>
      <w:bookmarkEnd w:id="12"/>
      <w:bookmarkEnd w:id="13"/>
      <w:bookmarkEnd w:id="14"/>
      <w:bookmarkEnd w:id="15"/>
      <w:r w:rsidRPr="00B60B0D">
        <w:rPr>
          <w:rFonts w:ascii="Times New Roman" w:eastAsia="Times New Roman" w:hAnsi="Times New Roman"/>
          <w:sz w:val="24"/>
          <w:szCs w:val="24"/>
          <w:lang w:val="uk-UA" w:eastAsia="ru-RU"/>
        </w:rPr>
        <w:t xml:space="preserve">сервісу буде здійснюватися закладами освіти за логінами та паролями, що використовувалися під час ЗНО 2017. </w:t>
      </w:r>
      <w:r w:rsidR="001930D7" w:rsidRPr="00B60B0D">
        <w:rPr>
          <w:rFonts w:ascii="Times New Roman" w:eastAsia="Times New Roman" w:hAnsi="Times New Roman"/>
          <w:sz w:val="24"/>
          <w:szCs w:val="24"/>
          <w:lang w:val="uk-UA" w:eastAsia="ru-RU"/>
        </w:rPr>
        <w:t xml:space="preserve">У випадку втрати закладом освіти логіну та паролю від входу до свої сторінки на сайті УЦОЯО адміністрація закладу освіти має надіслати офіційне звернення до </w:t>
      </w:r>
      <w:proofErr w:type="spellStart"/>
      <w:r w:rsidR="001930D7" w:rsidRPr="00B60B0D">
        <w:rPr>
          <w:rFonts w:ascii="Times New Roman" w:eastAsia="Times New Roman" w:hAnsi="Times New Roman"/>
          <w:sz w:val="24"/>
          <w:szCs w:val="24"/>
          <w:lang w:val="uk-UA" w:eastAsia="ru-RU"/>
        </w:rPr>
        <w:t>ДпРЦОЯО</w:t>
      </w:r>
      <w:proofErr w:type="spellEnd"/>
      <w:r w:rsidR="001930D7" w:rsidRPr="00B60B0D">
        <w:rPr>
          <w:rFonts w:ascii="Times New Roman" w:eastAsia="Times New Roman" w:hAnsi="Times New Roman"/>
          <w:sz w:val="24"/>
          <w:szCs w:val="24"/>
          <w:lang w:val="uk-UA" w:eastAsia="ru-RU"/>
        </w:rPr>
        <w:t xml:space="preserve"> щодо повторного надання цих даних. </w:t>
      </w:r>
    </w:p>
    <w:p w:rsidR="00120AFF" w:rsidRDefault="00B60B0D" w:rsidP="009F2143">
      <w:pPr>
        <w:spacing w:after="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 xml:space="preserve">Після здійснення перевірки та збереження інформації в сервісі, кожен заклад має надіслати до </w:t>
      </w:r>
      <w:proofErr w:type="spellStart"/>
      <w:r w:rsidRPr="00B60B0D">
        <w:rPr>
          <w:rFonts w:ascii="Times New Roman" w:eastAsia="Times New Roman" w:hAnsi="Times New Roman"/>
          <w:sz w:val="24"/>
          <w:szCs w:val="24"/>
          <w:lang w:val="uk-UA" w:eastAsia="ru-RU"/>
        </w:rPr>
        <w:t>ДпРЦОЯО</w:t>
      </w:r>
      <w:proofErr w:type="spellEnd"/>
      <w:r w:rsidRPr="00B60B0D">
        <w:rPr>
          <w:rFonts w:ascii="Times New Roman" w:eastAsia="Times New Roman" w:hAnsi="Times New Roman"/>
          <w:sz w:val="24"/>
          <w:szCs w:val="24"/>
          <w:lang w:val="uk-UA" w:eastAsia="ru-RU"/>
        </w:rPr>
        <w:t xml:space="preserve"> «Картку закладу», затверджену підписом керівника </w:t>
      </w:r>
      <w:r w:rsidRPr="00B60B0D">
        <w:rPr>
          <w:rFonts w:ascii="Times New Roman" w:eastAsia="Times New Roman" w:hAnsi="Times New Roman"/>
          <w:sz w:val="24"/>
          <w:szCs w:val="24"/>
          <w:lang w:val="uk-UA" w:eastAsia="ru-RU"/>
        </w:rPr>
        <w:br/>
        <w:t xml:space="preserve">і печаткою. </w:t>
      </w:r>
    </w:p>
    <w:p w:rsidR="00D24F03" w:rsidRPr="00C877F1" w:rsidRDefault="00B60B0D" w:rsidP="009F2143">
      <w:pPr>
        <w:spacing w:after="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 xml:space="preserve">Картка надсилається в двох форматах: </w:t>
      </w:r>
      <w:proofErr w:type="spellStart"/>
      <w:r w:rsidRPr="00B60B0D">
        <w:rPr>
          <w:rFonts w:ascii="Times New Roman" w:eastAsia="Times New Roman" w:hAnsi="Times New Roman"/>
          <w:sz w:val="24"/>
          <w:szCs w:val="24"/>
          <w:lang w:val="uk-UA" w:eastAsia="ru-RU"/>
        </w:rPr>
        <w:t>відсканований</w:t>
      </w:r>
      <w:proofErr w:type="spellEnd"/>
      <w:r w:rsidRPr="00B60B0D">
        <w:rPr>
          <w:rFonts w:ascii="Times New Roman" w:eastAsia="Times New Roman" w:hAnsi="Times New Roman"/>
          <w:sz w:val="24"/>
          <w:szCs w:val="24"/>
          <w:lang w:val="uk-UA" w:eastAsia="ru-RU"/>
        </w:rPr>
        <w:t xml:space="preserve"> документ – електронною поштою</w:t>
      </w:r>
      <w:r w:rsidRPr="00B60B0D">
        <w:rPr>
          <w:rFonts w:ascii="Times New Roman" w:eastAsia="Times New Roman" w:hAnsi="Times New Roman"/>
          <w:sz w:val="26"/>
          <w:szCs w:val="26"/>
          <w:lang w:val="uk-UA" w:eastAsia="ru-RU"/>
        </w:rPr>
        <w:t xml:space="preserve"> (</w:t>
      </w:r>
      <w:hyperlink r:id="rId6" w:history="1">
        <w:r w:rsidRPr="00B60B0D">
          <w:rPr>
            <w:rFonts w:ascii="Times New Roman" w:eastAsia="Times New Roman" w:hAnsi="Times New Roman"/>
            <w:color w:val="0000FF"/>
            <w:sz w:val="26"/>
            <w:szCs w:val="26"/>
            <w:u w:val="single"/>
            <w:lang w:eastAsia="ru-RU"/>
          </w:rPr>
          <w:t>rc</w:t>
        </w:r>
        <w:r w:rsidRPr="00B60B0D">
          <w:rPr>
            <w:rFonts w:ascii="Times New Roman" w:eastAsia="Times New Roman" w:hAnsi="Times New Roman"/>
            <w:color w:val="0000FF"/>
            <w:sz w:val="26"/>
            <w:szCs w:val="26"/>
            <w:u w:val="single"/>
            <w:lang w:val="uk-UA" w:eastAsia="ru-RU"/>
          </w:rPr>
          <w:t>.</w:t>
        </w:r>
        <w:r w:rsidRPr="00B60B0D">
          <w:rPr>
            <w:rFonts w:ascii="Times New Roman" w:eastAsia="Times New Roman" w:hAnsi="Times New Roman"/>
            <w:color w:val="0000FF"/>
            <w:sz w:val="26"/>
            <w:szCs w:val="26"/>
            <w:u w:val="single"/>
            <w:lang w:eastAsia="ru-RU"/>
          </w:rPr>
          <w:t>dnepr</w:t>
        </w:r>
        <w:r w:rsidRPr="00B60B0D">
          <w:rPr>
            <w:rFonts w:ascii="Times New Roman" w:eastAsia="Times New Roman" w:hAnsi="Times New Roman"/>
            <w:color w:val="0000FF"/>
            <w:sz w:val="26"/>
            <w:szCs w:val="26"/>
            <w:u w:val="single"/>
            <w:lang w:val="uk-UA" w:eastAsia="ru-RU"/>
          </w:rPr>
          <w:t>@</w:t>
        </w:r>
        <w:r w:rsidRPr="00B60B0D">
          <w:rPr>
            <w:rFonts w:ascii="Times New Roman" w:eastAsia="Times New Roman" w:hAnsi="Times New Roman"/>
            <w:color w:val="0000FF"/>
            <w:sz w:val="26"/>
            <w:szCs w:val="26"/>
            <w:u w:val="single"/>
            <w:lang w:eastAsia="ru-RU"/>
          </w:rPr>
          <w:t>testportal</w:t>
        </w:r>
        <w:r w:rsidRPr="00B60B0D">
          <w:rPr>
            <w:rFonts w:ascii="Times New Roman" w:eastAsia="Times New Roman" w:hAnsi="Times New Roman"/>
            <w:color w:val="0000FF"/>
            <w:sz w:val="26"/>
            <w:szCs w:val="26"/>
            <w:u w:val="single"/>
            <w:lang w:val="uk-UA" w:eastAsia="ru-RU"/>
          </w:rPr>
          <w:t>.</w:t>
        </w:r>
        <w:r w:rsidRPr="00B60B0D">
          <w:rPr>
            <w:rFonts w:ascii="Times New Roman" w:eastAsia="Times New Roman" w:hAnsi="Times New Roman"/>
            <w:color w:val="0000FF"/>
            <w:sz w:val="26"/>
            <w:szCs w:val="26"/>
            <w:u w:val="single"/>
            <w:lang w:eastAsia="ru-RU"/>
          </w:rPr>
          <w:t>gov</w:t>
        </w:r>
        <w:r w:rsidRPr="00B60B0D">
          <w:rPr>
            <w:rFonts w:ascii="Times New Roman" w:eastAsia="Times New Roman" w:hAnsi="Times New Roman"/>
            <w:color w:val="0000FF"/>
            <w:sz w:val="26"/>
            <w:szCs w:val="26"/>
            <w:u w:val="single"/>
            <w:lang w:val="uk-UA" w:eastAsia="ru-RU"/>
          </w:rPr>
          <w:t>.</w:t>
        </w:r>
        <w:proofErr w:type="spellStart"/>
        <w:r w:rsidRPr="00B60B0D">
          <w:rPr>
            <w:rFonts w:ascii="Times New Roman" w:eastAsia="Times New Roman" w:hAnsi="Times New Roman"/>
            <w:color w:val="0000FF"/>
            <w:sz w:val="26"/>
            <w:szCs w:val="26"/>
            <w:u w:val="single"/>
            <w:lang w:eastAsia="ru-RU"/>
          </w:rPr>
          <w:t>ua</w:t>
        </w:r>
        <w:proofErr w:type="spellEnd"/>
      </w:hyperlink>
      <w:r w:rsidRPr="00B60B0D">
        <w:rPr>
          <w:rFonts w:ascii="Times New Roman" w:eastAsia="Times New Roman" w:hAnsi="Times New Roman"/>
          <w:sz w:val="26"/>
          <w:szCs w:val="26"/>
          <w:lang w:val="uk-UA" w:eastAsia="ru-RU"/>
        </w:rPr>
        <w:t xml:space="preserve">), </w:t>
      </w:r>
      <w:r w:rsidRPr="00B60B0D">
        <w:rPr>
          <w:rFonts w:ascii="Times New Roman" w:eastAsia="Times New Roman" w:hAnsi="Times New Roman"/>
          <w:sz w:val="24"/>
          <w:szCs w:val="24"/>
          <w:lang w:val="uk-UA" w:eastAsia="ru-RU"/>
        </w:rPr>
        <w:t xml:space="preserve">оригінал документа – поштовим відправленням (вул. </w:t>
      </w:r>
      <w:proofErr w:type="spellStart"/>
      <w:r w:rsidRPr="00B60B0D">
        <w:rPr>
          <w:rFonts w:ascii="Times New Roman" w:eastAsia="Times New Roman" w:hAnsi="Times New Roman"/>
          <w:sz w:val="24"/>
          <w:szCs w:val="24"/>
          <w:lang w:val="uk-UA" w:eastAsia="ru-RU"/>
        </w:rPr>
        <w:t>Новосе</w:t>
      </w:r>
      <w:r w:rsidR="00C877F1">
        <w:rPr>
          <w:rFonts w:ascii="Times New Roman" w:eastAsia="Times New Roman" w:hAnsi="Times New Roman"/>
          <w:sz w:val="24"/>
          <w:szCs w:val="24"/>
          <w:lang w:val="uk-UA" w:eastAsia="ru-RU"/>
        </w:rPr>
        <w:t>лівська</w:t>
      </w:r>
      <w:proofErr w:type="spellEnd"/>
      <w:r w:rsidR="00C877F1">
        <w:rPr>
          <w:rFonts w:ascii="Times New Roman" w:eastAsia="Times New Roman" w:hAnsi="Times New Roman"/>
          <w:sz w:val="24"/>
          <w:szCs w:val="24"/>
          <w:lang w:val="uk-UA" w:eastAsia="ru-RU"/>
        </w:rPr>
        <w:t>, 27, м. Дніпро, 49083)</w:t>
      </w:r>
      <w:r w:rsidR="00C877F1" w:rsidRPr="00C877F1">
        <w:rPr>
          <w:rFonts w:ascii="Times New Roman" w:eastAsia="Times New Roman" w:hAnsi="Times New Roman"/>
          <w:sz w:val="24"/>
          <w:szCs w:val="24"/>
          <w:lang w:eastAsia="ru-RU"/>
        </w:rPr>
        <w:t xml:space="preserve">, </w:t>
      </w:r>
      <w:r w:rsidR="00C877F1" w:rsidRPr="00C877F1">
        <w:rPr>
          <w:rFonts w:ascii="Times New Roman" w:eastAsia="Times New Roman" w:hAnsi="Times New Roman"/>
          <w:b/>
          <w:sz w:val="24"/>
          <w:szCs w:val="24"/>
          <w:lang w:eastAsia="ru-RU"/>
        </w:rPr>
        <w:t xml:space="preserve">а </w:t>
      </w:r>
      <w:proofErr w:type="spellStart"/>
      <w:r w:rsidR="00C877F1" w:rsidRPr="00C877F1">
        <w:rPr>
          <w:rFonts w:ascii="Times New Roman" w:eastAsia="Times New Roman" w:hAnsi="Times New Roman"/>
          <w:b/>
          <w:sz w:val="24"/>
          <w:szCs w:val="24"/>
          <w:lang w:eastAsia="ru-RU"/>
        </w:rPr>
        <w:t>краще</w:t>
      </w:r>
      <w:proofErr w:type="spellEnd"/>
      <w:r w:rsidR="00C877F1" w:rsidRPr="00C877F1">
        <w:rPr>
          <w:rFonts w:ascii="Times New Roman" w:eastAsia="Times New Roman" w:hAnsi="Times New Roman"/>
          <w:b/>
          <w:sz w:val="24"/>
          <w:szCs w:val="24"/>
          <w:lang w:eastAsia="ru-RU"/>
        </w:rPr>
        <w:t xml:space="preserve"> </w:t>
      </w:r>
      <w:proofErr w:type="spellStart"/>
      <w:r w:rsidR="00C877F1" w:rsidRPr="00C877F1">
        <w:rPr>
          <w:rFonts w:ascii="Times New Roman" w:eastAsia="Times New Roman" w:hAnsi="Times New Roman"/>
          <w:b/>
          <w:sz w:val="24"/>
          <w:szCs w:val="24"/>
          <w:lang w:eastAsia="ru-RU"/>
        </w:rPr>
        <w:t>передати</w:t>
      </w:r>
      <w:proofErr w:type="spellEnd"/>
      <w:r w:rsidR="00C877F1" w:rsidRPr="00C877F1">
        <w:rPr>
          <w:rFonts w:ascii="Times New Roman" w:eastAsia="Times New Roman" w:hAnsi="Times New Roman"/>
          <w:b/>
          <w:sz w:val="24"/>
          <w:szCs w:val="24"/>
          <w:lang w:eastAsia="ru-RU"/>
        </w:rPr>
        <w:t xml:space="preserve"> </w:t>
      </w:r>
      <w:proofErr w:type="spellStart"/>
      <w:r w:rsidR="00C877F1" w:rsidRPr="00C877F1">
        <w:rPr>
          <w:rFonts w:ascii="Times New Roman" w:eastAsia="Times New Roman" w:hAnsi="Times New Roman"/>
          <w:b/>
          <w:sz w:val="24"/>
          <w:szCs w:val="24"/>
          <w:lang w:eastAsia="ru-RU"/>
        </w:rPr>
        <w:t>відповідальному</w:t>
      </w:r>
      <w:proofErr w:type="spellEnd"/>
      <w:r w:rsidR="00C877F1" w:rsidRPr="00C877F1">
        <w:rPr>
          <w:rFonts w:ascii="Times New Roman" w:eastAsia="Times New Roman" w:hAnsi="Times New Roman"/>
          <w:b/>
          <w:sz w:val="24"/>
          <w:szCs w:val="24"/>
          <w:lang w:eastAsia="ru-RU"/>
        </w:rPr>
        <w:t xml:space="preserve"> за ЗНО в</w:t>
      </w:r>
      <w:r w:rsidR="00C877F1" w:rsidRPr="00C877F1">
        <w:rPr>
          <w:rFonts w:ascii="Times New Roman" w:eastAsia="Times New Roman" w:hAnsi="Times New Roman"/>
          <w:b/>
          <w:sz w:val="24"/>
          <w:szCs w:val="24"/>
          <w:lang w:val="uk-UA" w:eastAsia="ru-RU"/>
        </w:rPr>
        <w:t xml:space="preserve"> </w:t>
      </w:r>
      <w:proofErr w:type="spellStart"/>
      <w:r w:rsidR="00C877F1" w:rsidRPr="00C877F1">
        <w:rPr>
          <w:rFonts w:ascii="Times New Roman" w:eastAsia="Times New Roman" w:hAnsi="Times New Roman"/>
          <w:b/>
          <w:sz w:val="24"/>
          <w:szCs w:val="24"/>
          <w:lang w:eastAsia="ru-RU"/>
        </w:rPr>
        <w:t>місті</w:t>
      </w:r>
      <w:proofErr w:type="spellEnd"/>
      <w:r w:rsidR="00C877F1" w:rsidRPr="00C877F1">
        <w:rPr>
          <w:rFonts w:ascii="Times New Roman" w:eastAsia="Times New Roman" w:hAnsi="Times New Roman"/>
          <w:b/>
          <w:sz w:val="24"/>
          <w:szCs w:val="24"/>
          <w:lang w:eastAsia="ru-RU"/>
        </w:rPr>
        <w:t xml:space="preserve"> </w:t>
      </w:r>
      <w:r w:rsidR="00C877F1" w:rsidRPr="00C877F1">
        <w:rPr>
          <w:rFonts w:ascii="Times New Roman" w:eastAsia="Times New Roman" w:hAnsi="Times New Roman"/>
          <w:b/>
          <w:sz w:val="24"/>
          <w:szCs w:val="24"/>
          <w:lang w:val="uk-UA" w:eastAsia="ru-RU"/>
        </w:rPr>
        <w:t>Галичій Н.П. для централізованої відправки.</w:t>
      </w:r>
    </w:p>
    <w:p w:rsidR="00B60B0D" w:rsidRDefault="00B60B0D" w:rsidP="009F2143">
      <w:pPr>
        <w:spacing w:after="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 xml:space="preserve">Алгоритм роботи в сервісі «Керівникам навчальних закладів» на сайті УЦОЯО </w:t>
      </w:r>
      <w:r w:rsidR="00120AFF">
        <w:rPr>
          <w:rFonts w:ascii="Times New Roman" w:eastAsia="Times New Roman" w:hAnsi="Times New Roman"/>
          <w:sz w:val="24"/>
          <w:szCs w:val="24"/>
          <w:lang w:val="uk-UA" w:eastAsia="ru-RU"/>
        </w:rPr>
        <w:t xml:space="preserve">направлено органам управління освітою </w:t>
      </w:r>
      <w:r w:rsidR="00DD2EE1">
        <w:rPr>
          <w:rFonts w:ascii="Times New Roman" w:eastAsia="Times New Roman" w:hAnsi="Times New Roman"/>
          <w:sz w:val="24"/>
          <w:szCs w:val="24"/>
          <w:lang w:val="uk-UA" w:eastAsia="ru-RU"/>
        </w:rPr>
        <w:t xml:space="preserve">з відповідним листом </w:t>
      </w:r>
      <w:r w:rsidR="00120AFF">
        <w:rPr>
          <w:rFonts w:ascii="Times New Roman" w:eastAsia="Times New Roman" w:hAnsi="Times New Roman"/>
          <w:sz w:val="24"/>
          <w:szCs w:val="24"/>
          <w:lang w:val="uk-UA" w:eastAsia="ru-RU"/>
        </w:rPr>
        <w:t>та додатково розміщено</w:t>
      </w:r>
      <w:r w:rsidR="005B6DA8">
        <w:rPr>
          <w:rFonts w:ascii="Times New Roman" w:eastAsia="Times New Roman" w:hAnsi="Times New Roman"/>
          <w:sz w:val="24"/>
          <w:szCs w:val="24"/>
          <w:lang w:val="uk-UA" w:eastAsia="ru-RU"/>
        </w:rPr>
        <w:t xml:space="preserve"> в </w:t>
      </w:r>
      <w:r w:rsidR="005B6DA8" w:rsidRPr="00A15F32">
        <w:rPr>
          <w:rFonts w:ascii="Times New Roman" w:eastAsia="Times New Roman" w:hAnsi="Times New Roman"/>
          <w:sz w:val="24"/>
          <w:szCs w:val="24"/>
          <w:lang w:val="uk-UA" w:eastAsia="ru-RU"/>
        </w:rPr>
        <w:t>меню «Нормативні та інформаційні матеріали» (розділ «</w:t>
      </w:r>
      <w:r w:rsidR="005B6DA8">
        <w:rPr>
          <w:rFonts w:ascii="Times New Roman" w:eastAsia="Times New Roman" w:hAnsi="Times New Roman"/>
          <w:sz w:val="24"/>
          <w:szCs w:val="24"/>
          <w:lang w:val="uk-UA" w:eastAsia="ru-RU"/>
        </w:rPr>
        <w:t>ЗНО</w:t>
      </w:r>
      <w:r w:rsidR="005B6DA8" w:rsidRPr="00A15F32">
        <w:rPr>
          <w:rFonts w:ascii="Times New Roman" w:eastAsia="Times New Roman" w:hAnsi="Times New Roman"/>
          <w:sz w:val="24"/>
          <w:szCs w:val="24"/>
          <w:lang w:val="uk-UA" w:eastAsia="ru-RU"/>
        </w:rPr>
        <w:t>», підрозділ «</w:t>
      </w:r>
      <w:r w:rsidR="005B6DA8">
        <w:rPr>
          <w:rFonts w:ascii="Times New Roman" w:eastAsia="Times New Roman" w:hAnsi="Times New Roman"/>
          <w:sz w:val="24"/>
          <w:szCs w:val="24"/>
          <w:lang w:val="uk-UA" w:eastAsia="ru-RU"/>
        </w:rPr>
        <w:t>Алгоритми роботи з електронними сервісами</w:t>
      </w:r>
      <w:r w:rsidR="005B6DA8" w:rsidRPr="00A15F32">
        <w:rPr>
          <w:rFonts w:ascii="Times New Roman" w:eastAsia="Times New Roman" w:hAnsi="Times New Roman"/>
          <w:sz w:val="24"/>
          <w:szCs w:val="24"/>
          <w:lang w:val="uk-UA" w:eastAsia="ru-RU"/>
        </w:rPr>
        <w:t>»</w:t>
      </w:r>
      <w:r w:rsidR="005B6DA8">
        <w:rPr>
          <w:rFonts w:ascii="Times New Roman" w:eastAsia="Times New Roman" w:hAnsi="Times New Roman"/>
          <w:sz w:val="24"/>
          <w:szCs w:val="24"/>
          <w:lang w:val="uk-UA" w:eastAsia="ru-RU"/>
        </w:rPr>
        <w:t>)</w:t>
      </w:r>
      <w:r w:rsidRPr="00B60B0D">
        <w:rPr>
          <w:rFonts w:ascii="Times New Roman" w:eastAsia="Times New Roman" w:hAnsi="Times New Roman"/>
          <w:sz w:val="24"/>
          <w:szCs w:val="24"/>
          <w:lang w:val="uk-UA" w:eastAsia="ru-RU"/>
        </w:rPr>
        <w:t xml:space="preserve">. </w:t>
      </w:r>
    </w:p>
    <w:p w:rsidR="00840C8B" w:rsidRPr="00B60B0D" w:rsidRDefault="00840C8B" w:rsidP="009F2143">
      <w:pPr>
        <w:spacing w:after="0"/>
        <w:ind w:firstLine="709"/>
        <w:jc w:val="both"/>
        <w:rPr>
          <w:rFonts w:ascii="Times New Roman" w:eastAsia="Times New Roman" w:hAnsi="Times New Roman"/>
          <w:sz w:val="24"/>
          <w:szCs w:val="24"/>
          <w:lang w:val="uk-UA" w:eastAsia="ru-RU"/>
        </w:rPr>
      </w:pPr>
      <w:r w:rsidRPr="00840C8B">
        <w:rPr>
          <w:rFonts w:ascii="Times New Roman" w:eastAsia="Times New Roman" w:hAnsi="Times New Roman"/>
          <w:sz w:val="24"/>
          <w:szCs w:val="24"/>
          <w:lang w:val="uk-UA" w:eastAsia="ru-RU"/>
        </w:rPr>
        <w:t>Звертаємося з проханням організувати оновлення керівниками З</w:t>
      </w:r>
      <w:r>
        <w:rPr>
          <w:rFonts w:ascii="Times New Roman" w:eastAsia="Times New Roman" w:hAnsi="Times New Roman"/>
          <w:sz w:val="24"/>
          <w:szCs w:val="24"/>
          <w:lang w:val="uk-UA" w:eastAsia="ru-RU"/>
        </w:rPr>
        <w:t>О</w:t>
      </w:r>
      <w:r w:rsidRPr="00840C8B">
        <w:rPr>
          <w:rFonts w:ascii="Times New Roman" w:eastAsia="Times New Roman" w:hAnsi="Times New Roman"/>
          <w:sz w:val="24"/>
          <w:szCs w:val="24"/>
          <w:lang w:val="uk-UA" w:eastAsia="ru-RU"/>
        </w:rPr>
        <w:t xml:space="preserve"> інформації </w:t>
      </w:r>
      <w:r w:rsidR="005B41C7">
        <w:rPr>
          <w:rFonts w:ascii="Times New Roman" w:eastAsia="Times New Roman" w:hAnsi="Times New Roman"/>
          <w:sz w:val="24"/>
          <w:szCs w:val="24"/>
          <w:lang w:val="uk-UA" w:eastAsia="ru-RU"/>
        </w:rPr>
        <w:br/>
      </w:r>
      <w:r w:rsidRPr="00840C8B">
        <w:rPr>
          <w:rFonts w:ascii="Times New Roman" w:eastAsia="Times New Roman" w:hAnsi="Times New Roman"/>
          <w:sz w:val="24"/>
          <w:szCs w:val="24"/>
          <w:lang w:val="uk-UA" w:eastAsia="ru-RU"/>
        </w:rPr>
        <w:t xml:space="preserve">в довідниках у визначені </w:t>
      </w:r>
      <w:r w:rsidR="00484F81">
        <w:rPr>
          <w:rFonts w:ascii="Times New Roman" w:eastAsia="Times New Roman" w:hAnsi="Times New Roman"/>
          <w:sz w:val="24"/>
          <w:szCs w:val="24"/>
          <w:lang w:val="uk-UA" w:eastAsia="ru-RU"/>
        </w:rPr>
        <w:t xml:space="preserve">Міносвіти </w:t>
      </w:r>
      <w:r w:rsidRPr="00840C8B">
        <w:rPr>
          <w:rFonts w:ascii="Times New Roman" w:eastAsia="Times New Roman" w:hAnsi="Times New Roman"/>
          <w:sz w:val="24"/>
          <w:szCs w:val="24"/>
          <w:lang w:val="uk-UA" w:eastAsia="ru-RU"/>
        </w:rPr>
        <w:t>терміни.</w:t>
      </w:r>
    </w:p>
    <w:p w:rsidR="00DD2EE1" w:rsidRDefault="00DD2EE1" w:rsidP="009F2143">
      <w:pPr>
        <w:spacing w:before="120" w:after="120"/>
        <w:jc w:val="both"/>
        <w:rPr>
          <w:rFonts w:ascii="Times New Roman" w:eastAsia="Times New Roman" w:hAnsi="Times New Roman"/>
          <w:sz w:val="24"/>
          <w:szCs w:val="24"/>
          <w:lang w:val="uk-UA" w:eastAsia="ru-RU"/>
        </w:rPr>
      </w:pPr>
      <w:r>
        <w:rPr>
          <w:rFonts w:ascii="Times New Roman" w:eastAsia="Times New Roman" w:hAnsi="Times New Roman"/>
          <w:b/>
          <w:i/>
          <w:sz w:val="24"/>
          <w:szCs w:val="24"/>
          <w:lang w:val="uk-UA" w:eastAsia="ru-RU"/>
        </w:rPr>
        <w:t xml:space="preserve">3.1. </w:t>
      </w:r>
      <w:r w:rsidRPr="00DD2EE1">
        <w:rPr>
          <w:rFonts w:ascii="Times New Roman" w:eastAsia="Times New Roman" w:hAnsi="Times New Roman"/>
          <w:b/>
          <w:i/>
          <w:sz w:val="24"/>
          <w:szCs w:val="24"/>
          <w:lang w:val="uk-UA" w:eastAsia="ru-RU"/>
        </w:rPr>
        <w:t>Оновлення</w:t>
      </w:r>
      <w:r w:rsidRPr="00DD2EE1">
        <w:t xml:space="preserve"> </w:t>
      </w:r>
      <w:r w:rsidR="00352E0D" w:rsidRPr="00352E0D">
        <w:rPr>
          <w:rFonts w:ascii="Times New Roman" w:eastAsia="Times New Roman" w:hAnsi="Times New Roman"/>
          <w:b/>
          <w:i/>
          <w:sz w:val="24"/>
          <w:szCs w:val="24"/>
          <w:lang w:val="uk-UA" w:eastAsia="ru-RU"/>
        </w:rPr>
        <w:t>інформації</w:t>
      </w:r>
      <w:r w:rsidR="00352E0D">
        <w:rPr>
          <w:lang w:val="uk-UA"/>
        </w:rPr>
        <w:t xml:space="preserve"> в </w:t>
      </w:r>
      <w:r w:rsidRPr="00DD2EE1">
        <w:rPr>
          <w:rFonts w:ascii="Times New Roman" w:eastAsia="Times New Roman" w:hAnsi="Times New Roman"/>
          <w:b/>
          <w:i/>
          <w:sz w:val="24"/>
          <w:szCs w:val="24"/>
          <w:lang w:val="uk-UA" w:eastAsia="ru-RU"/>
        </w:rPr>
        <w:t>довідник</w:t>
      </w:r>
      <w:r w:rsidR="00352E0D">
        <w:rPr>
          <w:rFonts w:ascii="Times New Roman" w:eastAsia="Times New Roman" w:hAnsi="Times New Roman"/>
          <w:b/>
          <w:i/>
          <w:sz w:val="24"/>
          <w:szCs w:val="24"/>
          <w:lang w:val="uk-UA" w:eastAsia="ru-RU"/>
        </w:rPr>
        <w:t>ах</w:t>
      </w:r>
      <w:r w:rsidRPr="00DD2EE1">
        <w:rPr>
          <w:rFonts w:ascii="Times New Roman" w:eastAsia="Times New Roman" w:hAnsi="Times New Roman"/>
          <w:b/>
          <w:i/>
          <w:sz w:val="24"/>
          <w:szCs w:val="24"/>
          <w:lang w:val="uk-UA" w:eastAsia="ru-RU"/>
        </w:rPr>
        <w:t xml:space="preserve"> даних закладів освіти </w:t>
      </w:r>
      <w:r w:rsidR="00352E0D">
        <w:rPr>
          <w:rFonts w:ascii="Times New Roman" w:eastAsia="Times New Roman" w:hAnsi="Times New Roman"/>
          <w:b/>
          <w:i/>
          <w:sz w:val="24"/>
          <w:szCs w:val="24"/>
          <w:lang w:val="uk-UA" w:eastAsia="ru-RU"/>
        </w:rPr>
        <w:t xml:space="preserve">на сайті </w:t>
      </w:r>
      <w:proofErr w:type="spellStart"/>
      <w:r w:rsidRPr="00DD2EE1">
        <w:rPr>
          <w:rFonts w:ascii="Times New Roman" w:eastAsia="Times New Roman" w:hAnsi="Times New Roman"/>
          <w:b/>
          <w:i/>
          <w:sz w:val="24"/>
          <w:szCs w:val="24"/>
          <w:lang w:val="uk-UA" w:eastAsia="ru-RU"/>
        </w:rPr>
        <w:t>ДпРЦОЯО</w:t>
      </w:r>
      <w:proofErr w:type="spellEnd"/>
    </w:p>
    <w:p w:rsidR="00352E0D" w:rsidRDefault="00DD2EE1"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w:t>
      </w:r>
      <w:r w:rsidRPr="00DD2EE1">
        <w:rPr>
          <w:rFonts w:ascii="Times New Roman" w:eastAsia="Times New Roman" w:hAnsi="Times New Roman"/>
          <w:sz w:val="24"/>
          <w:szCs w:val="24"/>
          <w:lang w:val="uk-UA" w:eastAsia="ru-RU"/>
        </w:rPr>
        <w:t xml:space="preserve">розділі «Відповідальним за ЗНО» сайту </w:t>
      </w:r>
      <w:proofErr w:type="spellStart"/>
      <w:r w:rsidRPr="00DD2EE1">
        <w:rPr>
          <w:rFonts w:ascii="Times New Roman" w:eastAsia="Times New Roman" w:hAnsi="Times New Roman"/>
          <w:sz w:val="24"/>
          <w:szCs w:val="24"/>
          <w:lang w:val="uk-UA" w:eastAsia="ru-RU"/>
        </w:rPr>
        <w:t>ДпРЦОЯО</w:t>
      </w:r>
      <w:proofErr w:type="spellEnd"/>
      <w:r w:rsidRPr="00DD2EE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є вкладка </w:t>
      </w:r>
      <w:r w:rsidRPr="00B60B0D">
        <w:rPr>
          <w:rFonts w:ascii="Times New Roman" w:eastAsia="Times New Roman" w:hAnsi="Times New Roman"/>
          <w:sz w:val="24"/>
          <w:szCs w:val="24"/>
          <w:lang w:val="uk-UA" w:eastAsia="ru-RU"/>
        </w:rPr>
        <w:t>«Довідник даних закладів освіти»</w:t>
      </w:r>
      <w:r w:rsidR="001930D7">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352E0D" w:rsidRDefault="001930D7"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DD2EE1">
        <w:rPr>
          <w:rFonts w:ascii="Times New Roman" w:eastAsia="Times New Roman" w:hAnsi="Times New Roman"/>
          <w:sz w:val="24"/>
          <w:szCs w:val="24"/>
          <w:lang w:val="uk-UA" w:eastAsia="ru-RU"/>
        </w:rPr>
        <w:t xml:space="preserve">овнішній вигляд </w:t>
      </w:r>
      <w:r>
        <w:rPr>
          <w:rFonts w:ascii="Times New Roman" w:eastAsia="Times New Roman" w:hAnsi="Times New Roman"/>
          <w:sz w:val="24"/>
          <w:szCs w:val="24"/>
          <w:lang w:val="uk-UA" w:eastAsia="ru-RU"/>
        </w:rPr>
        <w:t>довідника</w:t>
      </w:r>
      <w:r w:rsidR="00DD2EE1">
        <w:rPr>
          <w:rFonts w:ascii="Times New Roman" w:eastAsia="Times New Roman" w:hAnsi="Times New Roman"/>
          <w:sz w:val="24"/>
          <w:szCs w:val="24"/>
          <w:lang w:val="uk-UA" w:eastAsia="ru-RU"/>
        </w:rPr>
        <w:t xml:space="preserve"> відрізня</w:t>
      </w:r>
      <w:r w:rsidR="00016875">
        <w:rPr>
          <w:rFonts w:ascii="Times New Roman" w:eastAsia="Times New Roman" w:hAnsi="Times New Roman"/>
          <w:sz w:val="24"/>
          <w:szCs w:val="24"/>
          <w:lang w:val="uk-UA" w:eastAsia="ru-RU"/>
        </w:rPr>
        <w:t>є</w:t>
      </w:r>
      <w:r w:rsidR="00DD2EE1">
        <w:rPr>
          <w:rFonts w:ascii="Times New Roman" w:eastAsia="Times New Roman" w:hAnsi="Times New Roman"/>
          <w:sz w:val="24"/>
          <w:szCs w:val="24"/>
          <w:lang w:val="uk-UA" w:eastAsia="ru-RU"/>
        </w:rPr>
        <w:t xml:space="preserve">ться від минулорічного та потребує заповнення. </w:t>
      </w:r>
    </w:p>
    <w:p w:rsidR="00352E0D" w:rsidRDefault="00DD2EE1"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цьому довіднику буде зберігатися інформація </w:t>
      </w:r>
      <w:r w:rsidRPr="00B60B0D">
        <w:rPr>
          <w:rFonts w:ascii="Times New Roman" w:eastAsia="Times New Roman" w:hAnsi="Times New Roman"/>
          <w:sz w:val="24"/>
          <w:szCs w:val="24"/>
          <w:lang w:val="uk-UA" w:eastAsia="ru-RU"/>
        </w:rPr>
        <w:t xml:space="preserve">про осіб, відповідальних за ЗНО </w:t>
      </w:r>
      <w:r w:rsidR="005B41C7">
        <w:rPr>
          <w:rFonts w:ascii="Times New Roman" w:eastAsia="Times New Roman" w:hAnsi="Times New Roman"/>
          <w:sz w:val="24"/>
          <w:szCs w:val="24"/>
          <w:lang w:val="uk-UA" w:eastAsia="ru-RU"/>
        </w:rPr>
        <w:br/>
      </w:r>
      <w:r w:rsidRPr="00B60B0D">
        <w:rPr>
          <w:rFonts w:ascii="Times New Roman" w:eastAsia="Times New Roman" w:hAnsi="Times New Roman"/>
          <w:sz w:val="24"/>
          <w:szCs w:val="24"/>
          <w:lang w:val="uk-UA" w:eastAsia="ru-RU"/>
        </w:rPr>
        <w:t>в закладі освіти</w:t>
      </w:r>
      <w:r w:rsidR="009E04F6">
        <w:rPr>
          <w:rFonts w:ascii="Times New Roman" w:eastAsia="Times New Roman" w:hAnsi="Times New Roman"/>
          <w:sz w:val="24"/>
          <w:szCs w:val="24"/>
          <w:lang w:val="uk-UA" w:eastAsia="ru-RU"/>
        </w:rPr>
        <w:t xml:space="preserve"> та</w:t>
      </w:r>
      <w:r w:rsidRPr="00B60B0D">
        <w:rPr>
          <w:rFonts w:ascii="Times New Roman" w:eastAsia="Times New Roman" w:hAnsi="Times New Roman"/>
          <w:sz w:val="24"/>
          <w:szCs w:val="24"/>
          <w:lang w:val="uk-UA" w:eastAsia="ru-RU"/>
        </w:rPr>
        <w:t xml:space="preserve"> статистичн</w:t>
      </w:r>
      <w:r w:rsidR="009E04F6">
        <w:rPr>
          <w:rFonts w:ascii="Times New Roman" w:eastAsia="Times New Roman" w:hAnsi="Times New Roman"/>
          <w:sz w:val="24"/>
          <w:szCs w:val="24"/>
          <w:lang w:val="uk-UA" w:eastAsia="ru-RU"/>
        </w:rPr>
        <w:t>і</w:t>
      </w:r>
      <w:r w:rsidRPr="00B60B0D">
        <w:rPr>
          <w:rFonts w:ascii="Times New Roman" w:eastAsia="Times New Roman" w:hAnsi="Times New Roman"/>
          <w:sz w:val="24"/>
          <w:szCs w:val="24"/>
          <w:lang w:val="uk-UA" w:eastAsia="ru-RU"/>
        </w:rPr>
        <w:t xml:space="preserve"> дан</w:t>
      </w:r>
      <w:r w:rsidR="009E04F6">
        <w:rPr>
          <w:rFonts w:ascii="Times New Roman" w:eastAsia="Times New Roman" w:hAnsi="Times New Roman"/>
          <w:sz w:val="24"/>
          <w:szCs w:val="24"/>
          <w:lang w:val="uk-UA" w:eastAsia="ru-RU"/>
        </w:rPr>
        <w:t>і</w:t>
      </w:r>
      <w:r w:rsidRPr="00B60B0D">
        <w:rPr>
          <w:rFonts w:ascii="Times New Roman" w:eastAsia="Times New Roman" w:hAnsi="Times New Roman"/>
          <w:sz w:val="24"/>
          <w:szCs w:val="24"/>
          <w:lang w:val="uk-UA" w:eastAsia="ru-RU"/>
        </w:rPr>
        <w:t xml:space="preserve"> щодо вивчення </w:t>
      </w:r>
      <w:r w:rsidR="00016875">
        <w:rPr>
          <w:rFonts w:ascii="Times New Roman" w:eastAsia="Times New Roman" w:hAnsi="Times New Roman"/>
          <w:sz w:val="24"/>
          <w:szCs w:val="24"/>
          <w:lang w:val="uk-UA" w:eastAsia="ru-RU"/>
        </w:rPr>
        <w:t>випускниками старшої школи та десятикласниками деяких</w:t>
      </w:r>
      <w:r w:rsidR="009E04F6">
        <w:rPr>
          <w:rFonts w:ascii="Times New Roman" w:eastAsia="Times New Roman" w:hAnsi="Times New Roman"/>
          <w:sz w:val="24"/>
          <w:szCs w:val="24"/>
          <w:lang w:val="uk-UA" w:eastAsia="ru-RU"/>
        </w:rPr>
        <w:t xml:space="preserve"> </w:t>
      </w:r>
      <w:r w:rsidRPr="00B60B0D">
        <w:rPr>
          <w:rFonts w:ascii="Times New Roman" w:eastAsia="Times New Roman" w:hAnsi="Times New Roman"/>
          <w:sz w:val="24"/>
          <w:szCs w:val="24"/>
          <w:lang w:val="uk-UA" w:eastAsia="ru-RU"/>
        </w:rPr>
        <w:t>предметів загальноосвітнього циклу</w:t>
      </w:r>
      <w:r w:rsidR="00016875">
        <w:rPr>
          <w:rFonts w:ascii="Times New Roman" w:eastAsia="Times New Roman" w:hAnsi="Times New Roman"/>
          <w:sz w:val="24"/>
          <w:szCs w:val="24"/>
          <w:lang w:val="uk-UA" w:eastAsia="ru-RU"/>
        </w:rPr>
        <w:t>, а саме</w:t>
      </w:r>
      <w:r w:rsidR="001930D7" w:rsidRPr="001930D7">
        <w:rPr>
          <w:rFonts w:ascii="Times New Roman" w:eastAsia="Times New Roman" w:hAnsi="Times New Roman"/>
          <w:sz w:val="24"/>
          <w:szCs w:val="24"/>
          <w:lang w:val="uk-UA" w:eastAsia="ru-RU"/>
        </w:rPr>
        <w:t xml:space="preserve"> </w:t>
      </w:r>
      <w:r w:rsidR="001930D7">
        <w:rPr>
          <w:rFonts w:ascii="Times New Roman" w:eastAsia="Times New Roman" w:hAnsi="Times New Roman"/>
          <w:sz w:val="24"/>
          <w:szCs w:val="24"/>
          <w:lang w:val="uk-UA" w:eastAsia="ru-RU"/>
        </w:rPr>
        <w:t>поглибленого вивчення математики, фізики, хімії, біології та</w:t>
      </w:r>
      <w:r w:rsidR="009E04F6">
        <w:rPr>
          <w:rFonts w:ascii="Times New Roman" w:eastAsia="Times New Roman" w:hAnsi="Times New Roman"/>
          <w:sz w:val="24"/>
          <w:szCs w:val="24"/>
          <w:lang w:val="uk-UA" w:eastAsia="ru-RU"/>
        </w:rPr>
        <w:t xml:space="preserve"> іноземн</w:t>
      </w:r>
      <w:r w:rsidR="00016875">
        <w:rPr>
          <w:rFonts w:ascii="Times New Roman" w:eastAsia="Times New Roman" w:hAnsi="Times New Roman"/>
          <w:sz w:val="24"/>
          <w:szCs w:val="24"/>
          <w:lang w:val="uk-UA" w:eastAsia="ru-RU"/>
        </w:rPr>
        <w:t>их</w:t>
      </w:r>
      <w:r w:rsidR="009E04F6">
        <w:rPr>
          <w:rFonts w:ascii="Times New Roman" w:eastAsia="Times New Roman" w:hAnsi="Times New Roman"/>
          <w:sz w:val="24"/>
          <w:szCs w:val="24"/>
          <w:lang w:val="uk-UA" w:eastAsia="ru-RU"/>
        </w:rPr>
        <w:t xml:space="preserve"> мов</w:t>
      </w:r>
      <w:r w:rsidR="001930D7">
        <w:rPr>
          <w:rFonts w:ascii="Times New Roman" w:eastAsia="Times New Roman" w:hAnsi="Times New Roman"/>
          <w:sz w:val="24"/>
          <w:szCs w:val="24"/>
          <w:lang w:val="uk-UA" w:eastAsia="ru-RU"/>
        </w:rPr>
        <w:t>.</w:t>
      </w:r>
      <w:r w:rsidR="00016875">
        <w:rPr>
          <w:rFonts w:ascii="Times New Roman" w:eastAsia="Times New Roman" w:hAnsi="Times New Roman"/>
          <w:sz w:val="24"/>
          <w:szCs w:val="24"/>
          <w:lang w:val="uk-UA" w:eastAsia="ru-RU"/>
        </w:rPr>
        <w:t xml:space="preserve"> </w:t>
      </w:r>
      <w:r w:rsidR="001930D7">
        <w:rPr>
          <w:rFonts w:ascii="Times New Roman" w:eastAsia="Times New Roman" w:hAnsi="Times New Roman"/>
          <w:sz w:val="24"/>
          <w:szCs w:val="24"/>
          <w:lang w:val="uk-UA" w:eastAsia="ru-RU"/>
        </w:rPr>
        <w:t xml:space="preserve">При цьому звертаємо увагу на наявність окремих </w:t>
      </w:r>
      <w:r w:rsidR="00285E1F">
        <w:rPr>
          <w:rFonts w:ascii="Times New Roman" w:eastAsia="Times New Roman" w:hAnsi="Times New Roman"/>
          <w:sz w:val="24"/>
          <w:szCs w:val="24"/>
          <w:lang w:val="uk-UA" w:eastAsia="ru-RU"/>
        </w:rPr>
        <w:t>комірок</w:t>
      </w:r>
      <w:r w:rsidR="001930D7">
        <w:rPr>
          <w:rFonts w:ascii="Times New Roman" w:eastAsia="Times New Roman" w:hAnsi="Times New Roman"/>
          <w:sz w:val="24"/>
          <w:szCs w:val="24"/>
          <w:lang w:val="uk-UA" w:eastAsia="ru-RU"/>
        </w:rPr>
        <w:t xml:space="preserve"> для </w:t>
      </w:r>
      <w:r w:rsidR="00016875">
        <w:rPr>
          <w:rFonts w:ascii="Times New Roman" w:eastAsia="Times New Roman" w:hAnsi="Times New Roman"/>
          <w:sz w:val="24"/>
          <w:szCs w:val="24"/>
          <w:lang w:val="uk-UA" w:eastAsia="ru-RU"/>
        </w:rPr>
        <w:t>дан</w:t>
      </w:r>
      <w:r w:rsidR="001930D7">
        <w:rPr>
          <w:rFonts w:ascii="Times New Roman" w:eastAsia="Times New Roman" w:hAnsi="Times New Roman"/>
          <w:sz w:val="24"/>
          <w:szCs w:val="24"/>
          <w:lang w:val="uk-UA" w:eastAsia="ru-RU"/>
        </w:rPr>
        <w:t>их</w:t>
      </w:r>
      <w:r w:rsidR="00016875">
        <w:rPr>
          <w:rFonts w:ascii="Times New Roman" w:eastAsia="Times New Roman" w:hAnsi="Times New Roman"/>
          <w:sz w:val="24"/>
          <w:szCs w:val="24"/>
          <w:lang w:val="uk-UA" w:eastAsia="ru-RU"/>
        </w:rPr>
        <w:t xml:space="preserve"> щодо вивчення іноземної мови як першої та як другої. </w:t>
      </w:r>
    </w:p>
    <w:p w:rsidR="00352E0D" w:rsidRDefault="001930D7"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r w:rsidRPr="00B60B0D">
        <w:rPr>
          <w:rFonts w:ascii="Times New Roman" w:eastAsia="Times New Roman" w:hAnsi="Times New Roman"/>
          <w:sz w:val="24"/>
          <w:szCs w:val="24"/>
          <w:lang w:val="uk-UA" w:eastAsia="ru-RU"/>
        </w:rPr>
        <w:t>про осіб, відповідальних за ЗНО в закладі освіти</w:t>
      </w:r>
      <w:r>
        <w:rPr>
          <w:rFonts w:ascii="Times New Roman" w:eastAsia="Times New Roman" w:hAnsi="Times New Roman"/>
          <w:sz w:val="24"/>
          <w:szCs w:val="24"/>
          <w:lang w:val="uk-UA" w:eastAsia="ru-RU"/>
        </w:rPr>
        <w:t xml:space="preserve"> буде використовуватися регіональним центром </w:t>
      </w:r>
      <w:r w:rsidRPr="00B60B0D">
        <w:rPr>
          <w:rFonts w:ascii="Times New Roman" w:eastAsia="Times New Roman" w:hAnsi="Times New Roman"/>
          <w:sz w:val="24"/>
          <w:szCs w:val="24"/>
          <w:lang w:val="uk-UA" w:eastAsia="ru-RU"/>
        </w:rPr>
        <w:t>для оперативного розв’язання питань під час реєстрації для участі в З</w:t>
      </w:r>
      <w:r>
        <w:rPr>
          <w:rFonts w:ascii="Times New Roman" w:eastAsia="Times New Roman" w:hAnsi="Times New Roman"/>
          <w:sz w:val="24"/>
          <w:szCs w:val="24"/>
          <w:lang w:val="uk-UA" w:eastAsia="ru-RU"/>
        </w:rPr>
        <w:t xml:space="preserve">НО, зокрема </w:t>
      </w:r>
      <w:r w:rsidR="00352E0D">
        <w:rPr>
          <w:rFonts w:ascii="Times New Roman" w:eastAsia="Times New Roman" w:hAnsi="Times New Roman"/>
          <w:sz w:val="24"/>
          <w:szCs w:val="24"/>
          <w:lang w:val="uk-UA" w:eastAsia="ru-RU"/>
        </w:rPr>
        <w:t xml:space="preserve">й тих, які виникають </w:t>
      </w:r>
      <w:r>
        <w:rPr>
          <w:rFonts w:ascii="Times New Roman" w:eastAsia="Times New Roman" w:hAnsi="Times New Roman"/>
          <w:sz w:val="24"/>
          <w:szCs w:val="24"/>
          <w:lang w:val="uk-UA" w:eastAsia="ru-RU"/>
        </w:rPr>
        <w:t>під час обробки пакетів з реєстраційними документами випускників</w:t>
      </w:r>
      <w:r w:rsidR="00677853">
        <w:rPr>
          <w:rFonts w:ascii="Times New Roman" w:eastAsia="Times New Roman" w:hAnsi="Times New Roman"/>
          <w:sz w:val="24"/>
          <w:szCs w:val="24"/>
          <w:lang w:val="uk-UA" w:eastAsia="ru-RU"/>
        </w:rPr>
        <w:t xml:space="preserve">. </w:t>
      </w:r>
    </w:p>
    <w:p w:rsidR="00352E0D" w:rsidRDefault="00677853"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Статистична інформація про </w:t>
      </w:r>
      <w:r w:rsidRPr="00677853">
        <w:rPr>
          <w:rFonts w:ascii="Times New Roman" w:eastAsia="Times New Roman" w:hAnsi="Times New Roman"/>
          <w:sz w:val="24"/>
          <w:szCs w:val="24"/>
          <w:lang w:val="uk-UA" w:eastAsia="ru-RU"/>
        </w:rPr>
        <w:t xml:space="preserve">вивчення </w:t>
      </w:r>
      <w:r>
        <w:rPr>
          <w:rFonts w:ascii="Times New Roman" w:eastAsia="Times New Roman" w:hAnsi="Times New Roman"/>
          <w:sz w:val="24"/>
          <w:szCs w:val="24"/>
          <w:lang w:val="uk-UA" w:eastAsia="ru-RU"/>
        </w:rPr>
        <w:t xml:space="preserve">іноземних мов та поглибленого вивчення предметів </w:t>
      </w:r>
      <w:bookmarkStart w:id="16" w:name="_GoBack"/>
      <w:bookmarkEnd w:id="16"/>
      <w:r>
        <w:rPr>
          <w:rFonts w:ascii="Times New Roman" w:eastAsia="Times New Roman" w:hAnsi="Times New Roman"/>
          <w:sz w:val="24"/>
          <w:szCs w:val="24"/>
          <w:lang w:val="uk-UA" w:eastAsia="ru-RU"/>
        </w:rPr>
        <w:t xml:space="preserve">потрібна під час </w:t>
      </w:r>
      <w:r w:rsidR="00016875" w:rsidRPr="00B60B0D">
        <w:rPr>
          <w:rFonts w:ascii="Times New Roman" w:eastAsia="Times New Roman" w:hAnsi="Times New Roman"/>
          <w:sz w:val="24"/>
          <w:szCs w:val="24"/>
          <w:lang w:val="uk-UA" w:eastAsia="ru-RU"/>
        </w:rPr>
        <w:t>організації апробації тестових завдань.</w:t>
      </w:r>
      <w:r w:rsidR="001930D7">
        <w:rPr>
          <w:rFonts w:ascii="Times New Roman" w:eastAsia="Times New Roman" w:hAnsi="Times New Roman"/>
          <w:sz w:val="24"/>
          <w:szCs w:val="24"/>
          <w:lang w:val="uk-UA" w:eastAsia="ru-RU"/>
        </w:rPr>
        <w:t xml:space="preserve"> </w:t>
      </w:r>
    </w:p>
    <w:p w:rsidR="00352E0D" w:rsidRDefault="00677853"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Отже</w:t>
      </w:r>
      <w:r w:rsidR="005B41C7">
        <w:rPr>
          <w:rFonts w:ascii="Times New Roman" w:eastAsia="Times New Roman" w:hAnsi="Times New Roman"/>
          <w:sz w:val="24"/>
          <w:szCs w:val="24"/>
          <w:lang w:val="uk-UA" w:eastAsia="ru-RU"/>
        </w:rPr>
        <w:t>,</w:t>
      </w:r>
      <w:r w:rsidR="00B60B0D" w:rsidRPr="00B60B0D">
        <w:rPr>
          <w:rFonts w:ascii="Times New Roman" w:eastAsia="Times New Roman" w:hAnsi="Times New Roman"/>
          <w:sz w:val="24"/>
          <w:szCs w:val="24"/>
          <w:lang w:val="uk-UA" w:eastAsia="ru-RU"/>
        </w:rPr>
        <w:t xml:space="preserve"> звертаємося з проханням організувати внесення </w:t>
      </w:r>
      <w:r w:rsidR="00352E0D">
        <w:rPr>
          <w:rFonts w:ascii="Times New Roman" w:eastAsia="Times New Roman" w:hAnsi="Times New Roman"/>
          <w:sz w:val="24"/>
          <w:szCs w:val="24"/>
          <w:lang w:val="uk-UA" w:eastAsia="ru-RU"/>
        </w:rPr>
        <w:t xml:space="preserve">закладами освіти </w:t>
      </w:r>
      <w:r w:rsidR="002E25FC" w:rsidRPr="002E25FC">
        <w:rPr>
          <w:rFonts w:ascii="Times New Roman" w:eastAsia="Times New Roman" w:hAnsi="Times New Roman"/>
          <w:b/>
          <w:sz w:val="24"/>
          <w:szCs w:val="24"/>
          <w:lang w:val="uk-UA" w:eastAsia="ru-RU"/>
        </w:rPr>
        <w:t>протягом грудня</w:t>
      </w:r>
      <w:r w:rsidR="002E25FC">
        <w:rPr>
          <w:rFonts w:ascii="Times New Roman" w:eastAsia="Times New Roman" w:hAnsi="Times New Roman"/>
          <w:sz w:val="24"/>
          <w:szCs w:val="24"/>
          <w:lang w:val="uk-UA" w:eastAsia="ru-RU"/>
        </w:rPr>
        <w:t xml:space="preserve"> </w:t>
      </w:r>
      <w:r w:rsidR="00B60B0D" w:rsidRPr="00B60B0D">
        <w:rPr>
          <w:rFonts w:ascii="Times New Roman" w:eastAsia="Times New Roman" w:hAnsi="Times New Roman"/>
          <w:sz w:val="24"/>
          <w:szCs w:val="24"/>
          <w:lang w:val="uk-UA" w:eastAsia="ru-RU"/>
        </w:rPr>
        <w:t xml:space="preserve">інформації </w:t>
      </w:r>
      <w:r>
        <w:rPr>
          <w:rFonts w:ascii="Times New Roman" w:eastAsia="Times New Roman" w:hAnsi="Times New Roman"/>
          <w:sz w:val="24"/>
          <w:szCs w:val="24"/>
          <w:lang w:val="uk-UA" w:eastAsia="ru-RU"/>
        </w:rPr>
        <w:t xml:space="preserve">до цього довідника. </w:t>
      </w:r>
    </w:p>
    <w:p w:rsidR="00352E0D" w:rsidRDefault="00B60B0D" w:rsidP="009F2143">
      <w:pPr>
        <w:spacing w:after="0"/>
        <w:ind w:firstLine="709"/>
        <w:jc w:val="both"/>
        <w:rPr>
          <w:rFonts w:ascii="Times New Roman" w:eastAsia="Times New Roman" w:hAnsi="Times New Roman"/>
          <w:sz w:val="24"/>
          <w:szCs w:val="24"/>
          <w:lang w:val="uk-UA" w:eastAsia="ru-RU"/>
        </w:rPr>
      </w:pPr>
      <w:r w:rsidRPr="00B60B0D">
        <w:rPr>
          <w:rFonts w:ascii="Times New Roman" w:eastAsia="Times New Roman" w:hAnsi="Times New Roman"/>
          <w:sz w:val="24"/>
          <w:szCs w:val="24"/>
          <w:lang w:val="uk-UA" w:eastAsia="ru-RU"/>
        </w:rPr>
        <w:t>Алгоритм проведення роботи</w:t>
      </w:r>
      <w:r w:rsidR="005B41C7">
        <w:rPr>
          <w:rFonts w:ascii="Times New Roman" w:eastAsia="Times New Roman" w:hAnsi="Times New Roman"/>
          <w:sz w:val="24"/>
          <w:szCs w:val="24"/>
          <w:lang w:val="uk-UA" w:eastAsia="ru-RU"/>
        </w:rPr>
        <w:t xml:space="preserve"> з довідником </w:t>
      </w:r>
      <w:proofErr w:type="spellStart"/>
      <w:r w:rsidR="005B41C7">
        <w:rPr>
          <w:rFonts w:ascii="Times New Roman" w:eastAsia="Times New Roman" w:hAnsi="Times New Roman"/>
          <w:sz w:val="24"/>
          <w:szCs w:val="24"/>
          <w:lang w:val="uk-UA" w:eastAsia="ru-RU"/>
        </w:rPr>
        <w:t>ДпРЦОЯО</w:t>
      </w:r>
      <w:proofErr w:type="spellEnd"/>
      <w:r w:rsidR="005B41C7">
        <w:rPr>
          <w:rFonts w:ascii="Times New Roman" w:eastAsia="Times New Roman" w:hAnsi="Times New Roman"/>
          <w:sz w:val="24"/>
          <w:szCs w:val="24"/>
          <w:lang w:val="uk-UA" w:eastAsia="ru-RU"/>
        </w:rPr>
        <w:t xml:space="preserve"> </w:t>
      </w:r>
      <w:r w:rsidRPr="00B60B0D">
        <w:rPr>
          <w:rFonts w:ascii="Times New Roman" w:eastAsia="Times New Roman" w:hAnsi="Times New Roman"/>
          <w:sz w:val="24"/>
          <w:szCs w:val="24"/>
          <w:lang w:val="uk-UA" w:eastAsia="ru-RU"/>
        </w:rPr>
        <w:t xml:space="preserve">також </w:t>
      </w:r>
      <w:r w:rsidR="00677853">
        <w:rPr>
          <w:rFonts w:ascii="Times New Roman" w:eastAsia="Times New Roman" w:hAnsi="Times New Roman"/>
          <w:sz w:val="24"/>
          <w:szCs w:val="24"/>
          <w:lang w:val="uk-UA" w:eastAsia="ru-RU"/>
        </w:rPr>
        <w:t>надісланий нами</w:t>
      </w:r>
      <w:r w:rsidRPr="00B60B0D">
        <w:rPr>
          <w:rFonts w:ascii="Times New Roman" w:eastAsia="Times New Roman" w:hAnsi="Times New Roman"/>
          <w:sz w:val="24"/>
          <w:szCs w:val="24"/>
          <w:lang w:val="uk-UA" w:eastAsia="ru-RU"/>
        </w:rPr>
        <w:t xml:space="preserve"> </w:t>
      </w:r>
      <w:r w:rsidR="00677853" w:rsidRPr="00677853">
        <w:rPr>
          <w:rFonts w:ascii="Times New Roman" w:eastAsia="Times New Roman" w:hAnsi="Times New Roman"/>
          <w:sz w:val="24"/>
          <w:szCs w:val="24"/>
          <w:lang w:val="uk-UA" w:eastAsia="ru-RU"/>
        </w:rPr>
        <w:t>органам управління освітою та додатково розміщен</w:t>
      </w:r>
      <w:r w:rsidR="00352E0D">
        <w:rPr>
          <w:rFonts w:ascii="Times New Roman" w:eastAsia="Times New Roman" w:hAnsi="Times New Roman"/>
          <w:sz w:val="24"/>
          <w:szCs w:val="24"/>
          <w:lang w:val="uk-UA" w:eastAsia="ru-RU"/>
        </w:rPr>
        <w:t>ий</w:t>
      </w:r>
      <w:r w:rsidR="00677853" w:rsidRPr="00677853">
        <w:rPr>
          <w:rFonts w:ascii="Times New Roman" w:eastAsia="Times New Roman" w:hAnsi="Times New Roman"/>
          <w:sz w:val="24"/>
          <w:szCs w:val="24"/>
          <w:lang w:val="uk-UA" w:eastAsia="ru-RU"/>
        </w:rPr>
        <w:t xml:space="preserve"> в меню «Нормативні та інформаційні матеріали» (розділ «ЗНО», підрозділ «Алгоритми роботи з електронними сервісами»)</w:t>
      </w:r>
      <w:r w:rsidRPr="00B60B0D">
        <w:rPr>
          <w:rFonts w:ascii="Times New Roman" w:eastAsia="Times New Roman" w:hAnsi="Times New Roman"/>
          <w:sz w:val="24"/>
          <w:szCs w:val="24"/>
          <w:lang w:val="uk-UA" w:eastAsia="ru-RU"/>
        </w:rPr>
        <w:t xml:space="preserve">. </w:t>
      </w:r>
    </w:p>
    <w:p w:rsidR="00B60B0D" w:rsidRPr="00B60B0D" w:rsidRDefault="00677853"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Разом з алгоритмом надіслані логіни та паролі доступу до  розділу</w:t>
      </w:r>
      <w:r w:rsidRPr="00B60B0D">
        <w:rPr>
          <w:rFonts w:ascii="Times New Roman" w:eastAsia="Times New Roman" w:hAnsi="Times New Roman"/>
          <w:sz w:val="24"/>
          <w:szCs w:val="24"/>
          <w:lang w:val="uk-UA" w:eastAsia="ru-RU"/>
        </w:rPr>
        <w:t xml:space="preserve"> «Відповідальним за ЗНО» на сайті </w:t>
      </w:r>
      <w:proofErr w:type="spellStart"/>
      <w:r w:rsidRPr="00B60B0D">
        <w:rPr>
          <w:rFonts w:ascii="Times New Roman" w:eastAsia="Times New Roman" w:hAnsi="Times New Roman"/>
          <w:sz w:val="24"/>
          <w:szCs w:val="24"/>
          <w:lang w:val="uk-UA" w:eastAsia="ru-RU"/>
        </w:rPr>
        <w:t>ДпрЦОЯО</w:t>
      </w:r>
      <w:proofErr w:type="spellEnd"/>
      <w:r w:rsidRPr="00677853">
        <w:rPr>
          <w:rFonts w:ascii="Times New Roman" w:eastAsia="Times New Roman" w:hAnsi="Times New Roman"/>
          <w:sz w:val="24"/>
          <w:szCs w:val="24"/>
          <w:lang w:val="uk-UA" w:eastAsia="ru-RU"/>
        </w:rPr>
        <w:t xml:space="preserve"> </w:t>
      </w:r>
      <w:r w:rsidRPr="00B60B0D">
        <w:rPr>
          <w:rFonts w:ascii="Times New Roman" w:eastAsia="Times New Roman" w:hAnsi="Times New Roman"/>
          <w:sz w:val="24"/>
          <w:szCs w:val="24"/>
          <w:lang w:val="uk-UA" w:eastAsia="ru-RU"/>
        </w:rPr>
        <w:t>для кожного навчального закладу</w:t>
      </w:r>
      <w:r>
        <w:rPr>
          <w:rFonts w:ascii="Times New Roman" w:eastAsia="Times New Roman" w:hAnsi="Times New Roman"/>
          <w:sz w:val="24"/>
          <w:szCs w:val="24"/>
          <w:lang w:val="uk-UA" w:eastAsia="ru-RU"/>
        </w:rPr>
        <w:t xml:space="preserve">. Ці логіни та паролі нададуть закладам освіти можливість внести дані до довідника та </w:t>
      </w:r>
      <w:r w:rsidR="005B41C7">
        <w:rPr>
          <w:rFonts w:ascii="Times New Roman" w:eastAsia="Times New Roman" w:hAnsi="Times New Roman"/>
          <w:sz w:val="24"/>
          <w:szCs w:val="24"/>
          <w:lang w:val="uk-UA" w:eastAsia="ru-RU"/>
        </w:rPr>
        <w:t xml:space="preserve">самостійно </w:t>
      </w:r>
      <w:r w:rsidR="005B41C7">
        <w:rPr>
          <w:rFonts w:ascii="Times New Roman" w:eastAsia="Times New Roman" w:hAnsi="Times New Roman"/>
          <w:sz w:val="24"/>
          <w:szCs w:val="24"/>
          <w:lang w:val="uk-UA" w:eastAsia="ru-RU"/>
        </w:rPr>
        <w:br/>
      </w:r>
      <w:r>
        <w:rPr>
          <w:rFonts w:ascii="Times New Roman" w:eastAsia="Times New Roman" w:hAnsi="Times New Roman"/>
          <w:sz w:val="24"/>
          <w:szCs w:val="24"/>
          <w:lang w:val="uk-UA" w:eastAsia="ru-RU"/>
        </w:rPr>
        <w:t xml:space="preserve">без допомоги відповідальних за ЗНО в ОУО використовувати документи, що розміщуються </w:t>
      </w:r>
      <w:r w:rsidR="00352E0D">
        <w:rPr>
          <w:rFonts w:ascii="Times New Roman" w:eastAsia="Times New Roman" w:hAnsi="Times New Roman"/>
          <w:sz w:val="24"/>
          <w:szCs w:val="24"/>
          <w:lang w:val="uk-UA" w:eastAsia="ru-RU"/>
        </w:rPr>
        <w:t xml:space="preserve">в розділі «Відповідальним за ЗНО», зокрема й в меню </w:t>
      </w:r>
      <w:r w:rsidR="00352E0D" w:rsidRPr="00677853">
        <w:rPr>
          <w:rFonts w:ascii="Times New Roman" w:eastAsia="Times New Roman" w:hAnsi="Times New Roman"/>
          <w:sz w:val="24"/>
          <w:szCs w:val="24"/>
          <w:lang w:val="uk-UA" w:eastAsia="ru-RU"/>
        </w:rPr>
        <w:t>«Нормативні та інформаційні матеріали»</w:t>
      </w:r>
      <w:r w:rsidR="00352E0D">
        <w:rPr>
          <w:rFonts w:ascii="Times New Roman" w:eastAsia="Times New Roman" w:hAnsi="Times New Roman"/>
          <w:sz w:val="24"/>
          <w:szCs w:val="24"/>
          <w:lang w:val="uk-UA" w:eastAsia="ru-RU"/>
        </w:rPr>
        <w:t>.</w:t>
      </w:r>
    </w:p>
    <w:p w:rsidR="00B60B0D" w:rsidRPr="00FE53F3" w:rsidRDefault="00CA70DB" w:rsidP="009F2143">
      <w:pPr>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під час роботи з о</w:t>
      </w:r>
      <w:r w:rsidRPr="00CA70DB">
        <w:rPr>
          <w:rFonts w:ascii="Times New Roman" w:eastAsia="Times New Roman" w:hAnsi="Times New Roman"/>
          <w:sz w:val="24"/>
          <w:szCs w:val="24"/>
          <w:lang w:val="uk-UA" w:eastAsia="ru-RU"/>
        </w:rPr>
        <w:t xml:space="preserve">новлення інформації в довідниках </w:t>
      </w:r>
      <w:r>
        <w:rPr>
          <w:rFonts w:ascii="Times New Roman" w:eastAsia="Times New Roman" w:hAnsi="Times New Roman"/>
          <w:sz w:val="24"/>
          <w:szCs w:val="24"/>
          <w:lang w:val="uk-UA" w:eastAsia="ru-RU"/>
        </w:rPr>
        <w:t>ІТС</w:t>
      </w:r>
      <w:r w:rsidRPr="00CA70DB">
        <w:rPr>
          <w:rFonts w:ascii="Times New Roman" w:eastAsia="Times New Roman" w:hAnsi="Times New Roman"/>
          <w:sz w:val="24"/>
          <w:szCs w:val="24"/>
          <w:lang w:val="uk-UA" w:eastAsia="ru-RU"/>
        </w:rPr>
        <w:t xml:space="preserve"> УЦОЯО та довідниках даних закладів освіти </w:t>
      </w:r>
      <w:r>
        <w:rPr>
          <w:rFonts w:ascii="Times New Roman" w:eastAsia="Times New Roman" w:hAnsi="Times New Roman"/>
          <w:sz w:val="24"/>
          <w:szCs w:val="24"/>
          <w:lang w:val="uk-UA" w:eastAsia="ru-RU"/>
        </w:rPr>
        <w:t xml:space="preserve">на сайті </w:t>
      </w:r>
      <w:proofErr w:type="spellStart"/>
      <w:r w:rsidRPr="00CA70DB">
        <w:rPr>
          <w:rFonts w:ascii="Times New Roman" w:eastAsia="Times New Roman" w:hAnsi="Times New Roman"/>
          <w:sz w:val="24"/>
          <w:szCs w:val="24"/>
          <w:lang w:val="uk-UA" w:eastAsia="ru-RU"/>
        </w:rPr>
        <w:t>ДпРЦОЯО</w:t>
      </w:r>
      <w:proofErr w:type="spellEnd"/>
      <w:r>
        <w:rPr>
          <w:rFonts w:ascii="Times New Roman" w:eastAsia="Times New Roman" w:hAnsi="Times New Roman"/>
          <w:sz w:val="24"/>
          <w:szCs w:val="24"/>
          <w:lang w:val="uk-UA" w:eastAsia="ru-RU"/>
        </w:rPr>
        <w:t xml:space="preserve"> виникне потреба в отриманні консультації, звертайтеся до методиста </w:t>
      </w:r>
      <w:proofErr w:type="spellStart"/>
      <w:r>
        <w:rPr>
          <w:rFonts w:ascii="Times New Roman" w:eastAsia="Times New Roman" w:hAnsi="Times New Roman"/>
          <w:sz w:val="24"/>
          <w:szCs w:val="24"/>
          <w:lang w:val="uk-UA" w:eastAsia="ru-RU"/>
        </w:rPr>
        <w:t>ДпРЦОЯО</w:t>
      </w:r>
      <w:proofErr w:type="spellEnd"/>
      <w:r>
        <w:rPr>
          <w:rFonts w:ascii="Times New Roman" w:eastAsia="Times New Roman" w:hAnsi="Times New Roman"/>
          <w:sz w:val="24"/>
          <w:szCs w:val="24"/>
          <w:lang w:val="uk-UA" w:eastAsia="ru-RU"/>
        </w:rPr>
        <w:t xml:space="preserve"> </w:t>
      </w:r>
      <w:proofErr w:type="spellStart"/>
      <w:r w:rsidR="00B60B0D" w:rsidRPr="00FE53F3">
        <w:rPr>
          <w:rFonts w:ascii="Times New Roman" w:eastAsia="Times New Roman" w:hAnsi="Times New Roman"/>
          <w:sz w:val="24"/>
          <w:szCs w:val="24"/>
          <w:lang w:val="uk-UA" w:eastAsia="ru-RU"/>
        </w:rPr>
        <w:t>Третьяк</w:t>
      </w:r>
      <w:r>
        <w:rPr>
          <w:rFonts w:ascii="Times New Roman" w:eastAsia="Times New Roman" w:hAnsi="Times New Roman"/>
          <w:sz w:val="24"/>
          <w:szCs w:val="24"/>
          <w:lang w:val="uk-UA" w:eastAsia="ru-RU"/>
        </w:rPr>
        <w:t>а</w:t>
      </w:r>
      <w:proofErr w:type="spellEnd"/>
      <w:r w:rsidR="00B60B0D" w:rsidRPr="00FE53F3">
        <w:rPr>
          <w:rFonts w:ascii="Times New Roman" w:eastAsia="Times New Roman" w:hAnsi="Times New Roman"/>
          <w:sz w:val="24"/>
          <w:szCs w:val="24"/>
          <w:lang w:val="uk-UA" w:eastAsia="ru-RU"/>
        </w:rPr>
        <w:t xml:space="preserve"> Андрі</w:t>
      </w:r>
      <w:r>
        <w:rPr>
          <w:rFonts w:ascii="Times New Roman" w:eastAsia="Times New Roman" w:hAnsi="Times New Roman"/>
          <w:sz w:val="24"/>
          <w:szCs w:val="24"/>
          <w:lang w:val="uk-UA" w:eastAsia="ru-RU"/>
        </w:rPr>
        <w:t>я</w:t>
      </w:r>
      <w:r w:rsidR="00B60B0D" w:rsidRPr="00FE53F3">
        <w:rPr>
          <w:rFonts w:ascii="Times New Roman" w:eastAsia="Times New Roman" w:hAnsi="Times New Roman"/>
          <w:sz w:val="24"/>
          <w:szCs w:val="24"/>
          <w:lang w:val="uk-UA" w:eastAsia="ru-RU"/>
        </w:rPr>
        <w:t xml:space="preserve"> Андрійович</w:t>
      </w:r>
      <w:r>
        <w:rPr>
          <w:rFonts w:ascii="Times New Roman" w:eastAsia="Times New Roman" w:hAnsi="Times New Roman"/>
          <w:sz w:val="24"/>
          <w:szCs w:val="24"/>
          <w:lang w:val="uk-UA" w:eastAsia="ru-RU"/>
        </w:rPr>
        <w:t>а</w:t>
      </w:r>
      <w:r w:rsidR="00B60B0D" w:rsidRPr="00FE53F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312568">
        <w:rPr>
          <w:rFonts w:ascii="Times New Roman" w:eastAsia="Times New Roman" w:hAnsi="Times New Roman"/>
          <w:sz w:val="24"/>
          <w:szCs w:val="24"/>
          <w:lang w:val="uk-UA" w:eastAsia="ru-RU"/>
        </w:rPr>
        <w:t>Номери т</w:t>
      </w:r>
      <w:r>
        <w:rPr>
          <w:rFonts w:ascii="Times New Roman" w:eastAsia="Times New Roman" w:hAnsi="Times New Roman"/>
          <w:sz w:val="24"/>
          <w:szCs w:val="24"/>
          <w:lang w:val="uk-UA" w:eastAsia="ru-RU"/>
        </w:rPr>
        <w:t>елефон</w:t>
      </w:r>
      <w:r w:rsidR="00312568">
        <w:rPr>
          <w:rFonts w:ascii="Times New Roman" w:eastAsia="Times New Roman" w:hAnsi="Times New Roman"/>
          <w:sz w:val="24"/>
          <w:szCs w:val="24"/>
          <w:lang w:val="uk-UA" w:eastAsia="ru-RU"/>
        </w:rPr>
        <w:t>ів</w:t>
      </w:r>
      <w:r>
        <w:rPr>
          <w:rFonts w:ascii="Times New Roman" w:eastAsia="Times New Roman" w:hAnsi="Times New Roman"/>
          <w:sz w:val="24"/>
          <w:szCs w:val="24"/>
          <w:lang w:val="uk-UA" w:eastAsia="ru-RU"/>
        </w:rPr>
        <w:t xml:space="preserve"> підтримки надані в надісланих алгоритмах.</w:t>
      </w:r>
    </w:p>
    <w:p w:rsidR="002653C1" w:rsidRDefault="002653C1" w:rsidP="009F2143">
      <w:pPr>
        <w:spacing w:before="120" w:after="12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4. </w:t>
      </w:r>
      <w:r w:rsidRPr="002653C1">
        <w:rPr>
          <w:rFonts w:ascii="Times New Roman" w:eastAsia="Times New Roman" w:hAnsi="Times New Roman"/>
          <w:b/>
          <w:sz w:val="24"/>
          <w:szCs w:val="24"/>
          <w:lang w:val="uk-UA" w:eastAsia="ru-RU"/>
        </w:rPr>
        <w:t>Проведення інформаційно-роз’яснювальної роботи.</w:t>
      </w:r>
    </w:p>
    <w:p w:rsidR="00533CD2" w:rsidRDefault="002818F9" w:rsidP="009F2143">
      <w:pPr>
        <w:spacing w:before="120" w:after="120"/>
        <w:ind w:firstLine="709"/>
        <w:jc w:val="both"/>
        <w:rPr>
          <w:rFonts w:ascii="Times New Roman" w:eastAsia="Times New Roman" w:hAnsi="Times New Roman"/>
          <w:sz w:val="24"/>
          <w:szCs w:val="24"/>
          <w:lang w:val="uk-UA" w:eastAsia="ru-RU"/>
        </w:rPr>
      </w:pPr>
      <w:r w:rsidRPr="002818F9">
        <w:rPr>
          <w:rFonts w:ascii="Times New Roman" w:eastAsia="Times New Roman" w:hAnsi="Times New Roman"/>
          <w:sz w:val="24"/>
          <w:szCs w:val="24"/>
          <w:lang w:val="uk-UA" w:eastAsia="ru-RU"/>
        </w:rPr>
        <w:t>З метою інформ</w:t>
      </w:r>
      <w:r>
        <w:rPr>
          <w:rFonts w:ascii="Times New Roman" w:eastAsia="Times New Roman" w:hAnsi="Times New Roman"/>
          <w:sz w:val="24"/>
          <w:szCs w:val="24"/>
          <w:lang w:val="uk-UA" w:eastAsia="ru-RU"/>
        </w:rPr>
        <w:t xml:space="preserve">ування учнівської та педагогічної громадськості регіональним центром протягом </w:t>
      </w:r>
      <w:r w:rsidRPr="002818F9">
        <w:rPr>
          <w:rFonts w:ascii="Times New Roman" w:eastAsia="Times New Roman" w:hAnsi="Times New Roman"/>
          <w:sz w:val="24"/>
          <w:szCs w:val="24"/>
          <w:lang w:val="uk-UA" w:eastAsia="ru-RU"/>
        </w:rPr>
        <w:t>листопад</w:t>
      </w:r>
      <w:r>
        <w:rPr>
          <w:rFonts w:ascii="Times New Roman" w:eastAsia="Times New Roman" w:hAnsi="Times New Roman"/>
          <w:sz w:val="24"/>
          <w:szCs w:val="24"/>
          <w:lang w:val="uk-UA" w:eastAsia="ru-RU"/>
        </w:rPr>
        <w:t xml:space="preserve">а – грудня </w:t>
      </w:r>
      <w:r w:rsidRPr="002818F9">
        <w:rPr>
          <w:rFonts w:ascii="Times New Roman" w:eastAsia="Times New Roman" w:hAnsi="Times New Roman"/>
          <w:sz w:val="24"/>
          <w:szCs w:val="24"/>
          <w:lang w:val="uk-UA" w:eastAsia="ru-RU"/>
        </w:rPr>
        <w:t>провод</w:t>
      </w:r>
      <w:r w:rsidR="00533CD2">
        <w:rPr>
          <w:rFonts w:ascii="Times New Roman" w:eastAsia="Times New Roman" w:hAnsi="Times New Roman"/>
          <w:sz w:val="24"/>
          <w:szCs w:val="24"/>
          <w:lang w:val="uk-UA" w:eastAsia="ru-RU"/>
        </w:rPr>
        <w:t>и</w:t>
      </w:r>
      <w:r w:rsidRPr="002818F9">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ься</w:t>
      </w:r>
      <w:r w:rsidRPr="002818F9">
        <w:rPr>
          <w:rFonts w:ascii="Times New Roman" w:eastAsia="Times New Roman" w:hAnsi="Times New Roman"/>
          <w:sz w:val="24"/>
          <w:szCs w:val="24"/>
          <w:lang w:val="uk-UA" w:eastAsia="ru-RU"/>
        </w:rPr>
        <w:t xml:space="preserve"> </w:t>
      </w:r>
      <w:r w:rsidR="00533CD2">
        <w:rPr>
          <w:rFonts w:ascii="Times New Roman" w:eastAsia="Times New Roman" w:hAnsi="Times New Roman"/>
          <w:sz w:val="24"/>
          <w:szCs w:val="24"/>
          <w:lang w:val="uk-UA" w:eastAsia="ru-RU"/>
        </w:rPr>
        <w:t xml:space="preserve">низка </w:t>
      </w:r>
      <w:r w:rsidRPr="002818F9">
        <w:rPr>
          <w:rFonts w:ascii="Times New Roman" w:eastAsia="Times New Roman" w:hAnsi="Times New Roman"/>
          <w:sz w:val="24"/>
          <w:szCs w:val="24"/>
          <w:lang w:val="uk-UA" w:eastAsia="ru-RU"/>
        </w:rPr>
        <w:t>інформаційн</w:t>
      </w:r>
      <w:r w:rsidR="00533CD2">
        <w:rPr>
          <w:rFonts w:ascii="Times New Roman" w:eastAsia="Times New Roman" w:hAnsi="Times New Roman"/>
          <w:sz w:val="24"/>
          <w:szCs w:val="24"/>
          <w:lang w:val="uk-UA" w:eastAsia="ru-RU"/>
        </w:rPr>
        <w:t>их</w:t>
      </w:r>
      <w:r w:rsidRPr="002818F9">
        <w:rPr>
          <w:rFonts w:ascii="Times New Roman" w:eastAsia="Times New Roman" w:hAnsi="Times New Roman"/>
          <w:sz w:val="24"/>
          <w:szCs w:val="24"/>
          <w:lang w:val="uk-UA" w:eastAsia="ru-RU"/>
        </w:rPr>
        <w:t xml:space="preserve"> заход</w:t>
      </w:r>
      <w:r w:rsidR="00533CD2">
        <w:rPr>
          <w:rFonts w:ascii="Times New Roman" w:eastAsia="Times New Roman" w:hAnsi="Times New Roman"/>
          <w:sz w:val="24"/>
          <w:szCs w:val="24"/>
          <w:lang w:val="uk-UA" w:eastAsia="ru-RU"/>
        </w:rPr>
        <w:t xml:space="preserve">ів. </w:t>
      </w:r>
      <w:r w:rsidR="009A7E9E">
        <w:rPr>
          <w:rFonts w:ascii="Times New Roman" w:eastAsia="Times New Roman" w:hAnsi="Times New Roman"/>
          <w:sz w:val="24"/>
          <w:szCs w:val="24"/>
          <w:lang w:val="uk-UA" w:eastAsia="ru-RU"/>
        </w:rPr>
        <w:br/>
      </w:r>
      <w:r w:rsidR="00533CD2">
        <w:rPr>
          <w:rFonts w:ascii="Times New Roman" w:eastAsia="Times New Roman" w:hAnsi="Times New Roman"/>
          <w:sz w:val="24"/>
          <w:szCs w:val="24"/>
          <w:lang w:val="uk-UA" w:eastAsia="ru-RU"/>
        </w:rPr>
        <w:t xml:space="preserve">З матеріалами таких заходів з питань підготовки до ЗНО з української мови і літератури можна ознайомитися в архіві, що знаходиться </w:t>
      </w:r>
      <w:r w:rsidR="00533CD2" w:rsidRPr="00533CD2">
        <w:rPr>
          <w:rFonts w:ascii="Times New Roman" w:eastAsia="Times New Roman" w:hAnsi="Times New Roman"/>
          <w:sz w:val="24"/>
          <w:szCs w:val="24"/>
          <w:lang w:val="uk-UA" w:eastAsia="ru-RU"/>
        </w:rPr>
        <w:t xml:space="preserve">за посиланням: </w:t>
      </w:r>
      <w:hyperlink r:id="rId7" w:history="1">
        <w:r w:rsidR="00533CD2" w:rsidRPr="00994326">
          <w:rPr>
            <w:rStyle w:val="a5"/>
            <w:rFonts w:ascii="Times New Roman" w:eastAsia="Times New Roman" w:hAnsi="Times New Roman"/>
            <w:sz w:val="24"/>
            <w:szCs w:val="24"/>
            <w:lang w:val="uk-UA" w:eastAsia="ru-RU"/>
          </w:rPr>
          <w:t>https://www.youtube.com/user/DnRCOYaO</w:t>
        </w:r>
      </w:hyperlink>
      <w:r w:rsidR="00533CD2">
        <w:rPr>
          <w:rFonts w:ascii="Times New Roman" w:eastAsia="Times New Roman" w:hAnsi="Times New Roman"/>
          <w:sz w:val="24"/>
          <w:szCs w:val="24"/>
          <w:lang w:val="uk-UA" w:eastAsia="ru-RU"/>
        </w:rPr>
        <w:t xml:space="preserve"> .</w:t>
      </w:r>
    </w:p>
    <w:p w:rsidR="00533CD2" w:rsidRDefault="00533CD2" w:rsidP="009F2143">
      <w:pPr>
        <w:spacing w:before="120"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Крім того запрошуємо усіх бажаючих взяти участь в таких </w:t>
      </w:r>
      <w:r w:rsidR="001D16EC">
        <w:rPr>
          <w:rFonts w:ascii="Times New Roman" w:eastAsia="Times New Roman" w:hAnsi="Times New Roman"/>
          <w:sz w:val="24"/>
          <w:szCs w:val="24"/>
          <w:lang w:val="uk-UA" w:eastAsia="ru-RU"/>
        </w:rPr>
        <w:t xml:space="preserve">он-лайн </w:t>
      </w:r>
      <w:r>
        <w:rPr>
          <w:rFonts w:ascii="Times New Roman" w:eastAsia="Times New Roman" w:hAnsi="Times New Roman"/>
          <w:sz w:val="24"/>
          <w:szCs w:val="24"/>
          <w:lang w:val="uk-UA" w:eastAsia="ru-RU"/>
        </w:rPr>
        <w:t>заходах:</w:t>
      </w:r>
    </w:p>
    <w:p w:rsidR="00533CD2" w:rsidRPr="00770BD1" w:rsidRDefault="00533CD2" w:rsidP="009F2143">
      <w:pPr>
        <w:spacing w:before="120" w:after="120"/>
        <w:ind w:firstLine="709"/>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Pr="00770BD1">
        <w:rPr>
          <w:rFonts w:ascii="Times New Roman" w:eastAsia="Times New Roman" w:hAnsi="Times New Roman"/>
          <w:b/>
          <w:sz w:val="24"/>
          <w:szCs w:val="24"/>
          <w:lang w:val="uk-UA" w:eastAsia="ru-RU"/>
        </w:rPr>
        <w:t xml:space="preserve">28 листопада – у зустрічі </w:t>
      </w:r>
      <w:r w:rsidR="001D16EC" w:rsidRPr="00770BD1">
        <w:rPr>
          <w:rFonts w:ascii="Times New Roman" w:eastAsia="Times New Roman" w:hAnsi="Times New Roman"/>
          <w:b/>
          <w:sz w:val="24"/>
          <w:szCs w:val="24"/>
          <w:lang w:val="uk-UA" w:eastAsia="ru-RU"/>
        </w:rPr>
        <w:t xml:space="preserve">начальника методичного відділу </w:t>
      </w:r>
      <w:r w:rsidR="001D16EC" w:rsidRPr="00770BD1">
        <w:rPr>
          <w:rFonts w:ascii="Times New Roman" w:eastAsia="Times New Roman" w:hAnsi="Times New Roman"/>
          <w:b/>
          <w:sz w:val="24"/>
          <w:szCs w:val="24"/>
          <w:lang w:val="uk-UA" w:eastAsia="ru-RU"/>
        </w:rPr>
        <w:br/>
        <w:t xml:space="preserve">Мукомел Наталії Андріївни </w:t>
      </w:r>
      <w:r w:rsidRPr="00770BD1">
        <w:rPr>
          <w:rFonts w:ascii="Times New Roman" w:eastAsia="Times New Roman" w:hAnsi="Times New Roman"/>
          <w:b/>
          <w:sz w:val="24"/>
          <w:szCs w:val="24"/>
          <w:lang w:val="uk-UA" w:eastAsia="ru-RU"/>
        </w:rPr>
        <w:t>з учнівською та педагогічною громадськістю</w:t>
      </w:r>
      <w:r w:rsidR="001D16EC" w:rsidRPr="00770BD1">
        <w:rPr>
          <w:rFonts w:ascii="Times New Roman" w:eastAsia="Times New Roman" w:hAnsi="Times New Roman"/>
          <w:b/>
          <w:sz w:val="24"/>
          <w:szCs w:val="24"/>
          <w:lang w:val="uk-UA" w:eastAsia="ru-RU"/>
        </w:rPr>
        <w:t xml:space="preserve"> із загальних питань підготовки до ЗНО та пробного ЗНО 2018;</w:t>
      </w:r>
    </w:p>
    <w:p w:rsidR="00533CD2" w:rsidRPr="00770BD1" w:rsidRDefault="00533CD2" w:rsidP="009F2143">
      <w:pPr>
        <w:spacing w:before="120" w:after="120"/>
        <w:ind w:firstLine="709"/>
        <w:jc w:val="both"/>
        <w:rPr>
          <w:rFonts w:ascii="Times New Roman" w:eastAsia="Times New Roman" w:hAnsi="Times New Roman"/>
          <w:b/>
          <w:sz w:val="24"/>
          <w:szCs w:val="24"/>
          <w:lang w:val="uk-UA" w:eastAsia="ru-RU"/>
        </w:rPr>
      </w:pPr>
      <w:r w:rsidRPr="00770BD1">
        <w:rPr>
          <w:rFonts w:ascii="Times New Roman" w:eastAsia="Times New Roman" w:hAnsi="Times New Roman"/>
          <w:b/>
          <w:sz w:val="24"/>
          <w:szCs w:val="24"/>
          <w:lang w:val="uk-UA" w:eastAsia="ru-RU"/>
        </w:rPr>
        <w:t xml:space="preserve">– 14 грудня – у зустрічі </w:t>
      </w:r>
      <w:r w:rsidR="001D16EC" w:rsidRPr="00770BD1">
        <w:rPr>
          <w:rFonts w:ascii="Times New Roman" w:eastAsia="Times New Roman" w:hAnsi="Times New Roman"/>
          <w:b/>
          <w:sz w:val="24"/>
          <w:szCs w:val="24"/>
          <w:lang w:val="uk-UA" w:eastAsia="ru-RU"/>
        </w:rPr>
        <w:t xml:space="preserve">доцента Дніпропетровського національного університету, методиста </w:t>
      </w:r>
      <w:proofErr w:type="spellStart"/>
      <w:r w:rsidR="001D16EC" w:rsidRPr="00770BD1">
        <w:rPr>
          <w:rFonts w:ascii="Times New Roman" w:eastAsia="Times New Roman" w:hAnsi="Times New Roman"/>
          <w:b/>
          <w:sz w:val="24"/>
          <w:szCs w:val="24"/>
          <w:lang w:val="uk-UA" w:eastAsia="ru-RU"/>
        </w:rPr>
        <w:t>ДпРЦОЯО</w:t>
      </w:r>
      <w:proofErr w:type="spellEnd"/>
      <w:r w:rsidR="001D16EC" w:rsidRPr="00770BD1">
        <w:rPr>
          <w:rFonts w:ascii="Times New Roman" w:eastAsia="Times New Roman" w:hAnsi="Times New Roman"/>
          <w:b/>
          <w:sz w:val="24"/>
          <w:szCs w:val="24"/>
          <w:lang w:val="uk-UA" w:eastAsia="ru-RU"/>
        </w:rPr>
        <w:t xml:space="preserve"> </w:t>
      </w:r>
      <w:proofErr w:type="spellStart"/>
      <w:r w:rsidR="001D16EC" w:rsidRPr="00770BD1">
        <w:rPr>
          <w:rFonts w:ascii="Times New Roman" w:eastAsia="Times New Roman" w:hAnsi="Times New Roman"/>
          <w:b/>
          <w:sz w:val="24"/>
          <w:szCs w:val="24"/>
          <w:lang w:val="uk-UA" w:eastAsia="ru-RU"/>
        </w:rPr>
        <w:t>Мамчич</w:t>
      </w:r>
      <w:proofErr w:type="spellEnd"/>
      <w:r w:rsidR="001D16EC" w:rsidRPr="00770BD1">
        <w:rPr>
          <w:rFonts w:ascii="Times New Roman" w:eastAsia="Times New Roman" w:hAnsi="Times New Roman"/>
          <w:b/>
          <w:sz w:val="24"/>
          <w:szCs w:val="24"/>
          <w:lang w:val="uk-UA" w:eastAsia="ru-RU"/>
        </w:rPr>
        <w:t xml:space="preserve"> Інни Петрівни </w:t>
      </w:r>
      <w:r w:rsidRPr="00770BD1">
        <w:rPr>
          <w:rFonts w:ascii="Times New Roman" w:eastAsia="Times New Roman" w:hAnsi="Times New Roman"/>
          <w:b/>
          <w:sz w:val="24"/>
          <w:szCs w:val="24"/>
          <w:lang w:val="uk-UA" w:eastAsia="ru-RU"/>
        </w:rPr>
        <w:t>з учителями української мови і літератури з питань особливостей сертифікаційної роботи з української мови і літератури:</w:t>
      </w:r>
    </w:p>
    <w:p w:rsidR="001D16EC" w:rsidRDefault="009323D3" w:rsidP="009F2143">
      <w:pPr>
        <w:spacing w:before="120" w:after="120"/>
        <w:ind w:firstLine="709"/>
        <w:jc w:val="both"/>
        <w:rPr>
          <w:rFonts w:ascii="Times New Roman" w:eastAsia="Times New Roman" w:hAnsi="Times New Roman"/>
          <w:sz w:val="24"/>
          <w:szCs w:val="24"/>
          <w:lang w:val="uk-UA" w:eastAsia="ru-RU"/>
        </w:rPr>
      </w:pPr>
      <w:r w:rsidRPr="009323D3">
        <w:rPr>
          <w:rFonts w:ascii="Times New Roman" w:eastAsia="Times New Roman" w:hAnsi="Times New Roman"/>
          <w:b/>
          <w:sz w:val="24"/>
          <w:szCs w:val="24"/>
          <w:lang w:val="uk-UA" w:eastAsia="ru-RU"/>
        </w:rPr>
        <w:t>Початок зустрічей о 14:30.</w:t>
      </w:r>
      <w:r>
        <w:rPr>
          <w:rFonts w:ascii="Times New Roman" w:eastAsia="Times New Roman" w:hAnsi="Times New Roman"/>
          <w:sz w:val="24"/>
          <w:szCs w:val="24"/>
          <w:lang w:val="uk-UA" w:eastAsia="ru-RU"/>
        </w:rPr>
        <w:t xml:space="preserve"> </w:t>
      </w:r>
      <w:r w:rsidR="001D16EC">
        <w:rPr>
          <w:rFonts w:ascii="Times New Roman" w:eastAsia="Times New Roman" w:hAnsi="Times New Roman"/>
          <w:sz w:val="24"/>
          <w:szCs w:val="24"/>
          <w:lang w:val="uk-UA" w:eastAsia="ru-RU"/>
        </w:rPr>
        <w:t xml:space="preserve">Для участі в названих заходах потрібно зайти на канал </w:t>
      </w:r>
      <w:proofErr w:type="spellStart"/>
      <w:r w:rsidR="001D16EC">
        <w:rPr>
          <w:rFonts w:ascii="Times New Roman" w:eastAsia="Times New Roman" w:hAnsi="Times New Roman"/>
          <w:sz w:val="24"/>
          <w:szCs w:val="24"/>
          <w:lang w:val="uk-UA" w:eastAsia="ru-RU"/>
        </w:rPr>
        <w:t>ДпРЦОЯО</w:t>
      </w:r>
      <w:proofErr w:type="spellEnd"/>
      <w:r w:rsidR="001D16EC">
        <w:rPr>
          <w:rFonts w:ascii="Times New Roman" w:eastAsia="Times New Roman" w:hAnsi="Times New Roman"/>
          <w:sz w:val="24"/>
          <w:szCs w:val="24"/>
          <w:lang w:val="uk-UA" w:eastAsia="ru-RU"/>
        </w:rPr>
        <w:t xml:space="preserve"> за </w:t>
      </w:r>
      <w:r w:rsidR="001D16EC" w:rsidRPr="00533CD2">
        <w:rPr>
          <w:rFonts w:ascii="Times New Roman" w:eastAsia="Times New Roman" w:hAnsi="Times New Roman"/>
          <w:sz w:val="24"/>
          <w:szCs w:val="24"/>
          <w:lang w:val="uk-UA" w:eastAsia="ru-RU"/>
        </w:rPr>
        <w:t xml:space="preserve">посиланням: </w:t>
      </w:r>
      <w:hyperlink r:id="rId8" w:history="1">
        <w:r w:rsidR="001D16EC" w:rsidRPr="00994326">
          <w:rPr>
            <w:rStyle w:val="a5"/>
            <w:rFonts w:ascii="Times New Roman" w:eastAsia="Times New Roman" w:hAnsi="Times New Roman"/>
            <w:sz w:val="24"/>
            <w:szCs w:val="24"/>
            <w:lang w:val="uk-UA" w:eastAsia="ru-RU"/>
          </w:rPr>
          <w:t>https://www.youtube.com/user/DnRCOYaO</w:t>
        </w:r>
      </w:hyperlink>
      <w:r w:rsidR="001D16EC">
        <w:rPr>
          <w:rFonts w:ascii="Times New Roman" w:eastAsia="Times New Roman" w:hAnsi="Times New Roman"/>
          <w:sz w:val="24"/>
          <w:szCs w:val="24"/>
          <w:lang w:val="uk-UA" w:eastAsia="ru-RU"/>
        </w:rPr>
        <w:t xml:space="preserve"> Під час роботи учасники можуть скористатися </w:t>
      </w:r>
      <w:proofErr w:type="spellStart"/>
      <w:r w:rsidR="001D16EC">
        <w:rPr>
          <w:rFonts w:ascii="Times New Roman" w:eastAsia="Times New Roman" w:hAnsi="Times New Roman"/>
          <w:sz w:val="24"/>
          <w:szCs w:val="24"/>
          <w:lang w:val="uk-UA" w:eastAsia="ru-RU"/>
        </w:rPr>
        <w:t>чатом</w:t>
      </w:r>
      <w:proofErr w:type="spellEnd"/>
      <w:r w:rsidR="001D16EC">
        <w:rPr>
          <w:rFonts w:ascii="Times New Roman" w:eastAsia="Times New Roman" w:hAnsi="Times New Roman"/>
          <w:sz w:val="24"/>
          <w:szCs w:val="24"/>
          <w:lang w:val="uk-UA" w:eastAsia="ru-RU"/>
        </w:rPr>
        <w:t xml:space="preserve"> для отримання відповідей на наявні запитання. </w:t>
      </w:r>
      <w:r>
        <w:rPr>
          <w:rFonts w:ascii="Times New Roman" w:eastAsia="Times New Roman" w:hAnsi="Times New Roman"/>
          <w:sz w:val="24"/>
          <w:szCs w:val="24"/>
          <w:lang w:val="uk-UA" w:eastAsia="ru-RU"/>
        </w:rPr>
        <w:t xml:space="preserve">Звертаємо увагу, що матеріали цих зустрічей будуть доступні в архіві наступного дня після </w:t>
      </w:r>
      <w:r w:rsidR="00941CBC">
        <w:rPr>
          <w:rFonts w:ascii="Times New Roman" w:eastAsia="Times New Roman" w:hAnsi="Times New Roman"/>
          <w:sz w:val="24"/>
          <w:szCs w:val="24"/>
          <w:lang w:val="uk-UA" w:eastAsia="ru-RU"/>
        </w:rPr>
        <w:t>їх проведення</w:t>
      </w:r>
      <w:r>
        <w:rPr>
          <w:rFonts w:ascii="Times New Roman" w:eastAsia="Times New Roman" w:hAnsi="Times New Roman"/>
          <w:sz w:val="24"/>
          <w:szCs w:val="24"/>
          <w:lang w:val="uk-UA" w:eastAsia="ru-RU"/>
        </w:rPr>
        <w:t>.</w:t>
      </w:r>
    </w:p>
    <w:p w:rsidR="00BC3EB3" w:rsidRDefault="00BC3EB3" w:rsidP="009F2143">
      <w:pPr>
        <w:spacing w:before="120"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 після 28 листопада презентація «</w:t>
      </w:r>
      <w:r w:rsidRPr="00984A48">
        <w:rPr>
          <w:rFonts w:ascii="Times New Roman" w:eastAsia="Times New Roman" w:hAnsi="Times New Roman"/>
          <w:sz w:val="24"/>
          <w:szCs w:val="24"/>
          <w:lang w:val="uk-UA" w:eastAsia="ru-RU"/>
        </w:rPr>
        <w:t>Зовнішнє незалежне оцінювання – шлях до мети</w:t>
      </w:r>
      <w:r>
        <w:rPr>
          <w:rFonts w:ascii="Times New Roman" w:eastAsia="Times New Roman" w:hAnsi="Times New Roman"/>
          <w:sz w:val="24"/>
          <w:szCs w:val="24"/>
          <w:lang w:val="uk-UA" w:eastAsia="ru-RU"/>
        </w:rPr>
        <w:t xml:space="preserve">», яка використовуватиметься під час он-лайн зустрічі </w:t>
      </w:r>
      <w:r w:rsidR="00941CBC">
        <w:rPr>
          <w:rFonts w:ascii="Times New Roman" w:eastAsia="Times New Roman" w:hAnsi="Times New Roman"/>
          <w:sz w:val="24"/>
          <w:szCs w:val="24"/>
          <w:lang w:val="uk-UA" w:eastAsia="ru-RU"/>
        </w:rPr>
        <w:t xml:space="preserve">того ж дня </w:t>
      </w:r>
      <w:r>
        <w:rPr>
          <w:rFonts w:ascii="Times New Roman" w:eastAsia="Times New Roman" w:hAnsi="Times New Roman"/>
          <w:sz w:val="24"/>
          <w:szCs w:val="24"/>
          <w:lang w:val="uk-UA" w:eastAsia="ru-RU"/>
        </w:rPr>
        <w:t xml:space="preserve">буде розміщена </w:t>
      </w:r>
      <w:r>
        <w:rPr>
          <w:rFonts w:ascii="Times New Roman" w:eastAsia="Times New Roman" w:hAnsi="Times New Roman"/>
          <w:sz w:val="24"/>
          <w:szCs w:val="24"/>
          <w:lang w:val="uk-UA" w:eastAsia="ru-RU"/>
        </w:rPr>
        <w:br/>
        <w:t xml:space="preserve">у зручному для використання форматі на сторінках відповідальних за ЗНО в меню </w:t>
      </w:r>
      <w:r w:rsidRPr="00A15F32">
        <w:rPr>
          <w:rFonts w:ascii="Times New Roman" w:eastAsia="Times New Roman" w:hAnsi="Times New Roman"/>
          <w:sz w:val="24"/>
          <w:szCs w:val="24"/>
          <w:lang w:val="uk-UA" w:eastAsia="ru-RU"/>
        </w:rPr>
        <w:t>«Нормативні та інформаційні матеріали»</w:t>
      </w:r>
      <w:r>
        <w:rPr>
          <w:rFonts w:ascii="Times New Roman" w:eastAsia="Times New Roman" w:hAnsi="Times New Roman"/>
          <w:sz w:val="24"/>
          <w:szCs w:val="24"/>
          <w:lang w:val="uk-UA" w:eastAsia="ru-RU"/>
        </w:rPr>
        <w:t xml:space="preserve"> (розділ «ЗНО», підрозділ «Інформаційна кампанія»).</w:t>
      </w:r>
    </w:p>
    <w:p w:rsidR="00BC3EB3" w:rsidRDefault="00BC3EB3" w:rsidP="009F2143">
      <w:pPr>
        <w:spacing w:before="120" w:after="120"/>
        <w:jc w:val="both"/>
        <w:rPr>
          <w:rFonts w:ascii="Times New Roman" w:eastAsia="Times New Roman" w:hAnsi="Times New Roman"/>
          <w:sz w:val="24"/>
          <w:szCs w:val="24"/>
          <w:lang w:val="uk-UA" w:eastAsia="ru-RU"/>
        </w:rPr>
      </w:pPr>
      <w:r w:rsidRPr="00BC3EB3">
        <w:rPr>
          <w:rFonts w:ascii="Times New Roman" w:eastAsia="Times New Roman" w:hAnsi="Times New Roman"/>
          <w:b/>
          <w:i/>
          <w:sz w:val="24"/>
          <w:szCs w:val="24"/>
          <w:lang w:val="uk-UA" w:eastAsia="ru-RU"/>
        </w:rPr>
        <w:t>Щодо</w:t>
      </w:r>
      <w:r w:rsidR="00654179" w:rsidRPr="00BC3EB3">
        <w:rPr>
          <w:rFonts w:ascii="Times New Roman" w:eastAsia="Times New Roman" w:hAnsi="Times New Roman"/>
          <w:b/>
          <w:i/>
          <w:sz w:val="24"/>
          <w:szCs w:val="24"/>
          <w:lang w:val="uk-UA" w:eastAsia="ru-RU"/>
        </w:rPr>
        <w:t xml:space="preserve"> оновлення інформаційних куточків з питань підготовки до ЗНО 2018</w:t>
      </w:r>
      <w:r>
        <w:rPr>
          <w:rFonts w:ascii="Times New Roman" w:eastAsia="Times New Roman" w:hAnsi="Times New Roman"/>
          <w:sz w:val="24"/>
          <w:szCs w:val="24"/>
          <w:lang w:val="uk-UA" w:eastAsia="ru-RU"/>
        </w:rPr>
        <w:t>.</w:t>
      </w:r>
    </w:p>
    <w:p w:rsidR="00A92257" w:rsidRDefault="00BC3EB3" w:rsidP="009F2143">
      <w:pPr>
        <w:spacing w:before="120"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Для </w:t>
      </w:r>
      <w:r w:rsidRPr="00BC3EB3">
        <w:rPr>
          <w:rFonts w:ascii="Times New Roman" w:eastAsia="Times New Roman" w:hAnsi="Times New Roman"/>
          <w:sz w:val="24"/>
          <w:szCs w:val="24"/>
          <w:lang w:val="uk-UA" w:eastAsia="ru-RU"/>
        </w:rPr>
        <w:t>інформаційн</w:t>
      </w:r>
      <w:r w:rsidR="00A92257">
        <w:rPr>
          <w:rFonts w:ascii="Times New Roman" w:eastAsia="Times New Roman" w:hAnsi="Times New Roman"/>
          <w:sz w:val="24"/>
          <w:szCs w:val="24"/>
          <w:lang w:val="uk-UA" w:eastAsia="ru-RU"/>
        </w:rPr>
        <w:t xml:space="preserve">о-роз’яснювальної роботи </w:t>
      </w:r>
      <w:r w:rsidR="00654179" w:rsidRPr="00654179">
        <w:rPr>
          <w:rFonts w:ascii="Times New Roman" w:eastAsia="Times New Roman" w:hAnsi="Times New Roman"/>
          <w:sz w:val="24"/>
          <w:szCs w:val="24"/>
          <w:lang w:val="uk-UA" w:eastAsia="ru-RU"/>
        </w:rPr>
        <w:t xml:space="preserve">пропонуємо використовувати </w:t>
      </w:r>
      <w:r w:rsidRPr="00FA40B6">
        <w:rPr>
          <w:rFonts w:ascii="Times New Roman" w:eastAsia="Times New Roman" w:hAnsi="Times New Roman"/>
          <w:b/>
          <w:i/>
          <w:sz w:val="24"/>
          <w:szCs w:val="24"/>
          <w:lang w:val="uk-UA" w:eastAsia="ru-RU"/>
        </w:rPr>
        <w:t>кольорові</w:t>
      </w:r>
      <w:r>
        <w:rPr>
          <w:rFonts w:ascii="Times New Roman" w:eastAsia="Times New Roman" w:hAnsi="Times New Roman"/>
          <w:sz w:val="24"/>
          <w:szCs w:val="24"/>
          <w:lang w:val="uk-UA" w:eastAsia="ru-RU"/>
        </w:rPr>
        <w:t xml:space="preserve"> </w:t>
      </w:r>
      <w:proofErr w:type="spellStart"/>
      <w:r w:rsidR="009C48D2" w:rsidRPr="00BC3EB3">
        <w:rPr>
          <w:rFonts w:ascii="Times New Roman" w:eastAsia="Times New Roman" w:hAnsi="Times New Roman"/>
          <w:b/>
          <w:i/>
          <w:sz w:val="24"/>
          <w:szCs w:val="24"/>
          <w:lang w:val="uk-UA" w:eastAsia="ru-RU"/>
        </w:rPr>
        <w:t>листівки-</w:t>
      </w:r>
      <w:r w:rsidR="00654179" w:rsidRPr="00BC3EB3">
        <w:rPr>
          <w:rFonts w:ascii="Times New Roman" w:eastAsia="Times New Roman" w:hAnsi="Times New Roman"/>
          <w:b/>
          <w:i/>
          <w:sz w:val="24"/>
          <w:szCs w:val="24"/>
          <w:lang w:val="uk-UA" w:eastAsia="ru-RU"/>
        </w:rPr>
        <w:t>інфографіки</w:t>
      </w:r>
      <w:proofErr w:type="spellEnd"/>
      <w:r w:rsidR="00654179">
        <w:rPr>
          <w:rFonts w:ascii="Times New Roman" w:eastAsia="Times New Roman" w:hAnsi="Times New Roman"/>
          <w:sz w:val="24"/>
          <w:szCs w:val="24"/>
          <w:lang w:val="uk-UA" w:eastAsia="ru-RU"/>
        </w:rPr>
        <w:t xml:space="preserve"> з характеристиками сертифікаційних робіт з предметів ЗНО 2018</w:t>
      </w:r>
      <w:r w:rsidR="009C48D2">
        <w:rPr>
          <w:rFonts w:ascii="Times New Roman" w:eastAsia="Times New Roman" w:hAnsi="Times New Roman"/>
          <w:sz w:val="24"/>
          <w:szCs w:val="24"/>
          <w:lang w:val="uk-UA" w:eastAsia="ru-RU"/>
        </w:rPr>
        <w:t xml:space="preserve">, </w:t>
      </w:r>
      <w:r w:rsidR="00FB322A">
        <w:rPr>
          <w:rFonts w:ascii="Times New Roman" w:eastAsia="Times New Roman" w:hAnsi="Times New Roman"/>
          <w:sz w:val="24"/>
          <w:szCs w:val="24"/>
          <w:lang w:val="uk-UA" w:eastAsia="ru-RU"/>
        </w:rPr>
        <w:t xml:space="preserve">зокрема й з </w:t>
      </w:r>
      <w:r w:rsidR="00654179" w:rsidRPr="00654179">
        <w:rPr>
          <w:rFonts w:ascii="Times New Roman" w:eastAsia="Times New Roman" w:hAnsi="Times New Roman"/>
          <w:sz w:val="24"/>
          <w:szCs w:val="24"/>
          <w:lang w:val="uk-UA" w:eastAsia="ru-RU"/>
        </w:rPr>
        <w:t xml:space="preserve">інформацією щодо </w:t>
      </w:r>
      <w:r w:rsidR="00654179">
        <w:rPr>
          <w:rFonts w:ascii="Times New Roman" w:eastAsia="Times New Roman" w:hAnsi="Times New Roman"/>
          <w:sz w:val="24"/>
          <w:szCs w:val="24"/>
          <w:lang w:val="uk-UA" w:eastAsia="ru-RU"/>
        </w:rPr>
        <w:t>типів</w:t>
      </w:r>
      <w:r w:rsidR="00654179" w:rsidRPr="00654179">
        <w:rPr>
          <w:rFonts w:ascii="Times New Roman" w:eastAsia="Times New Roman" w:hAnsi="Times New Roman"/>
          <w:sz w:val="24"/>
          <w:szCs w:val="24"/>
          <w:lang w:val="uk-UA" w:eastAsia="ru-RU"/>
        </w:rPr>
        <w:t xml:space="preserve"> завдань </w:t>
      </w:r>
      <w:r w:rsidR="00654179">
        <w:rPr>
          <w:rFonts w:ascii="Times New Roman" w:eastAsia="Times New Roman" w:hAnsi="Times New Roman"/>
          <w:sz w:val="24"/>
          <w:szCs w:val="24"/>
          <w:lang w:val="uk-UA" w:eastAsia="ru-RU"/>
        </w:rPr>
        <w:t>сертифікаційних робіт</w:t>
      </w:r>
      <w:r w:rsidR="00A92257">
        <w:rPr>
          <w:rFonts w:ascii="Times New Roman" w:eastAsia="Times New Roman" w:hAnsi="Times New Roman"/>
          <w:sz w:val="24"/>
          <w:szCs w:val="24"/>
          <w:lang w:val="uk-UA" w:eastAsia="ru-RU"/>
        </w:rPr>
        <w:t xml:space="preserve"> </w:t>
      </w:r>
      <w:r w:rsidR="00654179">
        <w:rPr>
          <w:rFonts w:ascii="Times New Roman" w:eastAsia="Times New Roman" w:hAnsi="Times New Roman"/>
          <w:sz w:val="24"/>
          <w:szCs w:val="24"/>
          <w:lang w:val="uk-UA" w:eastAsia="ru-RU"/>
        </w:rPr>
        <w:t xml:space="preserve">та </w:t>
      </w:r>
      <w:proofErr w:type="spellStart"/>
      <w:r w:rsidR="00654179">
        <w:rPr>
          <w:rFonts w:ascii="Times New Roman" w:eastAsia="Times New Roman" w:hAnsi="Times New Roman"/>
          <w:sz w:val="24"/>
          <w:szCs w:val="24"/>
          <w:lang w:val="uk-UA" w:eastAsia="ru-RU"/>
        </w:rPr>
        <w:t>схем</w:t>
      </w:r>
      <w:r w:rsidR="00FB322A">
        <w:rPr>
          <w:rFonts w:ascii="Times New Roman" w:eastAsia="Times New Roman" w:hAnsi="Times New Roman"/>
          <w:sz w:val="24"/>
          <w:szCs w:val="24"/>
          <w:lang w:val="uk-UA" w:eastAsia="ru-RU"/>
        </w:rPr>
        <w:t>аи</w:t>
      </w:r>
      <w:proofErr w:type="spellEnd"/>
      <w:r w:rsidR="00654179">
        <w:rPr>
          <w:rFonts w:ascii="Times New Roman" w:eastAsia="Times New Roman" w:hAnsi="Times New Roman"/>
          <w:sz w:val="24"/>
          <w:szCs w:val="24"/>
          <w:lang w:val="uk-UA" w:eastAsia="ru-RU"/>
        </w:rPr>
        <w:t xml:space="preserve"> нарахування </w:t>
      </w:r>
      <w:r>
        <w:rPr>
          <w:rFonts w:ascii="Times New Roman" w:eastAsia="Times New Roman" w:hAnsi="Times New Roman"/>
          <w:sz w:val="24"/>
          <w:szCs w:val="24"/>
          <w:lang w:val="uk-UA" w:eastAsia="ru-RU"/>
        </w:rPr>
        <w:t>балів за виконання завдань</w:t>
      </w:r>
      <w:r w:rsidR="00A92257">
        <w:rPr>
          <w:rFonts w:ascii="Times New Roman" w:eastAsia="Times New Roman" w:hAnsi="Times New Roman"/>
          <w:sz w:val="24"/>
          <w:szCs w:val="24"/>
          <w:lang w:val="uk-UA" w:eastAsia="ru-RU"/>
        </w:rPr>
        <w:t>.</w:t>
      </w:r>
      <w:r w:rsidR="00A92257" w:rsidRPr="00A92257">
        <w:rPr>
          <w:rFonts w:ascii="Times New Roman" w:eastAsia="Times New Roman" w:hAnsi="Times New Roman"/>
          <w:sz w:val="24"/>
          <w:szCs w:val="24"/>
          <w:lang w:val="uk-UA" w:eastAsia="ru-RU"/>
        </w:rPr>
        <w:t xml:space="preserve"> </w:t>
      </w:r>
    </w:p>
    <w:p w:rsidR="00A92257" w:rsidRDefault="00A92257" w:rsidP="009F2143">
      <w:pPr>
        <w:spacing w:before="120"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Листівки можна знайти у розділі «Предмети ЗНО 2018» на головній сторінці сайту </w:t>
      </w:r>
      <w:proofErr w:type="spellStart"/>
      <w:r>
        <w:rPr>
          <w:rFonts w:ascii="Times New Roman" w:eastAsia="Times New Roman" w:hAnsi="Times New Roman"/>
          <w:sz w:val="24"/>
          <w:szCs w:val="24"/>
          <w:lang w:val="uk-UA" w:eastAsia="ru-RU"/>
        </w:rPr>
        <w:t>ДпРЦОЯО</w:t>
      </w:r>
      <w:proofErr w:type="spellEnd"/>
      <w:r>
        <w:rPr>
          <w:rFonts w:ascii="Times New Roman" w:eastAsia="Times New Roman" w:hAnsi="Times New Roman"/>
          <w:sz w:val="24"/>
          <w:szCs w:val="24"/>
          <w:lang w:val="uk-UA" w:eastAsia="ru-RU"/>
        </w:rPr>
        <w:t xml:space="preserve">. Але більш зручно скористатися </w:t>
      </w:r>
      <w:r w:rsidRPr="00DD1C80">
        <w:rPr>
          <w:rFonts w:ascii="Times New Roman" w:eastAsia="Times New Roman" w:hAnsi="Times New Roman"/>
          <w:b/>
          <w:i/>
          <w:sz w:val="24"/>
          <w:szCs w:val="24"/>
          <w:lang w:val="uk-UA" w:eastAsia="ru-RU"/>
        </w:rPr>
        <w:t>розділ</w:t>
      </w:r>
      <w:r>
        <w:rPr>
          <w:rFonts w:ascii="Times New Roman" w:eastAsia="Times New Roman" w:hAnsi="Times New Roman"/>
          <w:b/>
          <w:i/>
          <w:sz w:val="24"/>
          <w:szCs w:val="24"/>
          <w:lang w:val="uk-UA" w:eastAsia="ru-RU"/>
        </w:rPr>
        <w:t>ом</w:t>
      </w:r>
      <w:r w:rsidRPr="00DD1C80">
        <w:rPr>
          <w:rFonts w:ascii="Times New Roman" w:eastAsia="Times New Roman" w:hAnsi="Times New Roman"/>
          <w:b/>
          <w:i/>
          <w:sz w:val="24"/>
          <w:szCs w:val="24"/>
          <w:lang w:val="uk-UA" w:eastAsia="ru-RU"/>
        </w:rPr>
        <w:t xml:space="preserve"> «Галерея»</w:t>
      </w:r>
      <w:r>
        <w:rPr>
          <w:rFonts w:ascii="Times New Roman" w:eastAsia="Times New Roman" w:hAnsi="Times New Roman"/>
          <w:b/>
          <w:i/>
          <w:sz w:val="24"/>
          <w:szCs w:val="24"/>
          <w:lang w:val="uk-UA" w:eastAsia="ru-RU"/>
        </w:rPr>
        <w:t xml:space="preserve">, </w:t>
      </w:r>
      <w:r w:rsidRPr="00A92257">
        <w:rPr>
          <w:rFonts w:ascii="Times New Roman" w:eastAsia="Times New Roman" w:hAnsi="Times New Roman"/>
          <w:sz w:val="24"/>
          <w:szCs w:val="24"/>
          <w:lang w:val="uk-UA" w:eastAsia="ru-RU"/>
        </w:rPr>
        <w:t>у якому</w:t>
      </w:r>
      <w:r>
        <w:rPr>
          <w:rFonts w:ascii="Times New Roman" w:eastAsia="Times New Roman" w:hAnsi="Times New Roman"/>
          <w:sz w:val="24"/>
          <w:szCs w:val="24"/>
          <w:lang w:val="uk-UA" w:eastAsia="ru-RU"/>
        </w:rPr>
        <w:t xml:space="preserve">, як ми повідомляли на попередній конференції, розміщуються з цього навчального року </w:t>
      </w:r>
      <w:proofErr w:type="spellStart"/>
      <w:r>
        <w:rPr>
          <w:rFonts w:ascii="Times New Roman" w:eastAsia="Times New Roman" w:hAnsi="Times New Roman"/>
          <w:sz w:val="24"/>
          <w:szCs w:val="24"/>
          <w:lang w:val="uk-UA" w:eastAsia="ru-RU"/>
        </w:rPr>
        <w:t>листівки-інфографіки</w:t>
      </w:r>
      <w:proofErr w:type="spellEnd"/>
      <w:r>
        <w:rPr>
          <w:rFonts w:ascii="Times New Roman" w:eastAsia="Times New Roman" w:hAnsi="Times New Roman"/>
          <w:sz w:val="24"/>
          <w:szCs w:val="24"/>
          <w:lang w:val="uk-UA" w:eastAsia="ru-RU"/>
        </w:rPr>
        <w:t xml:space="preserve"> з усіх питань ЗНО</w:t>
      </w:r>
      <w:r w:rsidR="00FB322A">
        <w:rPr>
          <w:rFonts w:ascii="Times New Roman" w:eastAsia="Times New Roman" w:hAnsi="Times New Roman"/>
          <w:sz w:val="24"/>
          <w:szCs w:val="24"/>
          <w:lang w:val="uk-UA" w:eastAsia="ru-RU"/>
        </w:rPr>
        <w:t xml:space="preserve"> (</w:t>
      </w:r>
      <w:r w:rsidR="00FB322A" w:rsidRPr="00FB322A">
        <w:rPr>
          <w:rFonts w:ascii="Times New Roman" w:eastAsia="Times New Roman" w:hAnsi="Times New Roman"/>
          <w:b/>
          <w:i/>
          <w:sz w:val="24"/>
          <w:szCs w:val="24"/>
          <w:lang w:val="uk-UA" w:eastAsia="ru-RU"/>
        </w:rPr>
        <w:t>перейти</w:t>
      </w:r>
      <w:r w:rsidR="00FB322A">
        <w:rPr>
          <w:rFonts w:ascii="Times New Roman" w:eastAsia="Times New Roman" w:hAnsi="Times New Roman"/>
          <w:sz w:val="24"/>
          <w:szCs w:val="24"/>
          <w:lang w:val="uk-UA" w:eastAsia="ru-RU"/>
        </w:rPr>
        <w:t xml:space="preserve"> </w:t>
      </w:r>
      <w:r w:rsidR="00FB322A" w:rsidRPr="00FB322A">
        <w:rPr>
          <w:rFonts w:ascii="Times New Roman" w:eastAsia="Times New Roman" w:hAnsi="Times New Roman"/>
          <w:b/>
          <w:i/>
          <w:sz w:val="24"/>
          <w:szCs w:val="24"/>
          <w:lang w:val="uk-UA" w:eastAsia="ru-RU"/>
        </w:rPr>
        <w:t>до розділу</w:t>
      </w:r>
      <w:r w:rsidR="00FB322A">
        <w:rPr>
          <w:rFonts w:ascii="Times New Roman" w:eastAsia="Times New Roman" w:hAnsi="Times New Roman"/>
          <w:sz w:val="24"/>
          <w:szCs w:val="24"/>
          <w:lang w:val="uk-UA" w:eastAsia="ru-RU"/>
        </w:rPr>
        <w:t xml:space="preserve"> </w:t>
      </w:r>
      <w:r w:rsidR="00FB322A" w:rsidRPr="00FB322A">
        <w:rPr>
          <w:rFonts w:ascii="Times New Roman" w:eastAsia="Times New Roman" w:hAnsi="Times New Roman"/>
          <w:sz w:val="24"/>
          <w:szCs w:val="24"/>
          <w:lang w:val="uk-UA" w:eastAsia="ru-RU"/>
        </w:rPr>
        <w:t>«Галерея»</w:t>
      </w:r>
      <w:r w:rsidR="00FB322A">
        <w:rPr>
          <w:rFonts w:ascii="Times New Roman" w:eastAsia="Times New Roman" w:hAnsi="Times New Roman"/>
          <w:sz w:val="24"/>
          <w:szCs w:val="24"/>
          <w:lang w:val="uk-UA" w:eastAsia="ru-RU"/>
        </w:rPr>
        <w:t xml:space="preserve"> можна також зі сторінок відповідальних за ЗНО (</w:t>
      </w:r>
      <w:r w:rsidR="00FB322A" w:rsidRPr="00FB322A">
        <w:rPr>
          <w:rFonts w:ascii="Times New Roman" w:eastAsia="Times New Roman" w:hAnsi="Times New Roman"/>
          <w:sz w:val="24"/>
          <w:szCs w:val="24"/>
          <w:lang w:val="uk-UA" w:eastAsia="ru-RU"/>
        </w:rPr>
        <w:t>меню «Нормативні та інформаційні матеріали»</w:t>
      </w:r>
      <w:r w:rsidR="00FB322A">
        <w:rPr>
          <w:rFonts w:ascii="Times New Roman" w:eastAsia="Times New Roman" w:hAnsi="Times New Roman"/>
          <w:sz w:val="24"/>
          <w:szCs w:val="24"/>
          <w:lang w:val="uk-UA" w:eastAsia="ru-RU"/>
        </w:rPr>
        <w:t xml:space="preserve">, </w:t>
      </w:r>
      <w:r w:rsidR="00FB322A" w:rsidRPr="00FB322A">
        <w:rPr>
          <w:rFonts w:ascii="Times New Roman" w:eastAsia="Times New Roman" w:hAnsi="Times New Roman"/>
          <w:sz w:val="24"/>
          <w:szCs w:val="24"/>
          <w:lang w:val="uk-UA" w:eastAsia="ru-RU"/>
        </w:rPr>
        <w:t>розділ «ЗНО», підрозділ «Інформаційна кампанія»</w:t>
      </w:r>
      <w:r w:rsidR="00FB322A">
        <w:rPr>
          <w:rFonts w:ascii="Times New Roman" w:eastAsia="Times New Roman" w:hAnsi="Times New Roman"/>
          <w:sz w:val="24"/>
          <w:szCs w:val="24"/>
          <w:lang w:val="uk-UA" w:eastAsia="ru-RU"/>
        </w:rPr>
        <w:t>) Це, наприклад, зручно зробити, якщо ви вже зайшли на сторінку та відкрили розділ «ЗНО»</w:t>
      </w:r>
      <w:r>
        <w:rPr>
          <w:rFonts w:ascii="Times New Roman" w:eastAsia="Times New Roman" w:hAnsi="Times New Roman"/>
          <w:sz w:val="24"/>
          <w:szCs w:val="24"/>
          <w:lang w:val="uk-UA" w:eastAsia="ru-RU"/>
        </w:rPr>
        <w:t>.</w:t>
      </w:r>
    </w:p>
    <w:p w:rsidR="00A92257" w:rsidRDefault="00A92257" w:rsidP="009F2143">
      <w:pPr>
        <w:spacing w:before="120"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Протягом останнього тижня в </w:t>
      </w:r>
      <w:r w:rsidR="00FB322A">
        <w:rPr>
          <w:rFonts w:ascii="Times New Roman" w:eastAsia="Times New Roman" w:hAnsi="Times New Roman"/>
          <w:sz w:val="24"/>
          <w:szCs w:val="24"/>
          <w:lang w:val="uk-UA" w:eastAsia="ru-RU"/>
        </w:rPr>
        <w:t xml:space="preserve">розділах </w:t>
      </w:r>
      <w:r w:rsidR="00DE3316">
        <w:rPr>
          <w:rFonts w:ascii="Times New Roman" w:eastAsia="Times New Roman" w:hAnsi="Times New Roman"/>
          <w:sz w:val="24"/>
          <w:szCs w:val="24"/>
          <w:lang w:val="uk-UA" w:eastAsia="ru-RU"/>
        </w:rPr>
        <w:t>«Г</w:t>
      </w:r>
      <w:r w:rsidR="00FB322A">
        <w:rPr>
          <w:rFonts w:ascii="Times New Roman" w:eastAsia="Times New Roman" w:hAnsi="Times New Roman"/>
          <w:sz w:val="24"/>
          <w:szCs w:val="24"/>
          <w:lang w:val="uk-UA" w:eastAsia="ru-RU"/>
        </w:rPr>
        <w:t>алерея</w:t>
      </w:r>
      <w:r w:rsidR="00DE3316">
        <w:rPr>
          <w:rFonts w:ascii="Times New Roman" w:eastAsia="Times New Roman" w:hAnsi="Times New Roman"/>
          <w:sz w:val="24"/>
          <w:szCs w:val="24"/>
          <w:lang w:val="uk-UA" w:eastAsia="ru-RU"/>
        </w:rPr>
        <w:t>»</w:t>
      </w:r>
      <w:r w:rsidR="00FB322A">
        <w:rPr>
          <w:rFonts w:ascii="Times New Roman" w:eastAsia="Times New Roman" w:hAnsi="Times New Roman"/>
          <w:sz w:val="24"/>
          <w:szCs w:val="24"/>
          <w:lang w:val="uk-UA" w:eastAsia="ru-RU"/>
        </w:rPr>
        <w:t xml:space="preserve"> та «Предмети ЗНО 2018» </w:t>
      </w:r>
      <w:r w:rsidR="009C48D2">
        <w:rPr>
          <w:rFonts w:ascii="Times New Roman" w:eastAsia="Times New Roman" w:hAnsi="Times New Roman"/>
          <w:sz w:val="24"/>
          <w:szCs w:val="24"/>
          <w:lang w:val="uk-UA" w:eastAsia="ru-RU"/>
        </w:rPr>
        <w:t xml:space="preserve"> розміщено </w:t>
      </w:r>
      <w:proofErr w:type="spellStart"/>
      <w:r w:rsidR="00654179">
        <w:rPr>
          <w:rFonts w:ascii="Times New Roman" w:eastAsia="Times New Roman" w:hAnsi="Times New Roman"/>
          <w:sz w:val="24"/>
          <w:szCs w:val="24"/>
          <w:lang w:val="uk-UA" w:eastAsia="ru-RU"/>
        </w:rPr>
        <w:t>інфографіки</w:t>
      </w:r>
      <w:proofErr w:type="spellEnd"/>
      <w:r w:rsidR="00654179">
        <w:rPr>
          <w:rFonts w:ascii="Times New Roman" w:eastAsia="Times New Roman" w:hAnsi="Times New Roman"/>
          <w:sz w:val="24"/>
          <w:szCs w:val="24"/>
          <w:lang w:val="uk-UA" w:eastAsia="ru-RU"/>
        </w:rPr>
        <w:t xml:space="preserve"> з </w:t>
      </w:r>
      <w:r w:rsidR="009C48D2">
        <w:rPr>
          <w:rFonts w:ascii="Times New Roman" w:eastAsia="Times New Roman" w:hAnsi="Times New Roman"/>
          <w:sz w:val="24"/>
          <w:szCs w:val="24"/>
          <w:lang w:val="uk-UA" w:eastAsia="ru-RU"/>
        </w:rPr>
        <w:t xml:space="preserve">характеристиками сертифікаційних робіт з таких предметів як українська мова і література, математика, </w:t>
      </w:r>
      <w:r w:rsidR="00654179">
        <w:rPr>
          <w:rFonts w:ascii="Times New Roman" w:eastAsia="Times New Roman" w:hAnsi="Times New Roman"/>
          <w:sz w:val="24"/>
          <w:szCs w:val="24"/>
          <w:lang w:val="uk-UA" w:eastAsia="ru-RU"/>
        </w:rPr>
        <w:t>англійськ</w:t>
      </w:r>
      <w:r w:rsidR="009C48D2">
        <w:rPr>
          <w:rFonts w:ascii="Times New Roman" w:eastAsia="Times New Roman" w:hAnsi="Times New Roman"/>
          <w:sz w:val="24"/>
          <w:szCs w:val="24"/>
          <w:lang w:val="uk-UA" w:eastAsia="ru-RU"/>
        </w:rPr>
        <w:t>а</w:t>
      </w:r>
      <w:r w:rsidR="00654179">
        <w:rPr>
          <w:rFonts w:ascii="Times New Roman" w:eastAsia="Times New Roman" w:hAnsi="Times New Roman"/>
          <w:sz w:val="24"/>
          <w:szCs w:val="24"/>
          <w:lang w:val="uk-UA" w:eastAsia="ru-RU"/>
        </w:rPr>
        <w:t xml:space="preserve"> мов</w:t>
      </w:r>
      <w:r w:rsidR="009C48D2">
        <w:rPr>
          <w:rFonts w:ascii="Times New Roman" w:eastAsia="Times New Roman" w:hAnsi="Times New Roman"/>
          <w:sz w:val="24"/>
          <w:szCs w:val="24"/>
          <w:lang w:val="uk-UA" w:eastAsia="ru-RU"/>
        </w:rPr>
        <w:t>а та</w:t>
      </w:r>
      <w:r w:rsidR="00FB322A">
        <w:rPr>
          <w:rFonts w:ascii="Times New Roman" w:eastAsia="Times New Roman" w:hAnsi="Times New Roman"/>
          <w:sz w:val="24"/>
          <w:szCs w:val="24"/>
          <w:lang w:val="uk-UA" w:eastAsia="ru-RU"/>
        </w:rPr>
        <w:t xml:space="preserve"> додаткова </w:t>
      </w:r>
      <w:proofErr w:type="spellStart"/>
      <w:r w:rsidR="009C48D2">
        <w:rPr>
          <w:rFonts w:ascii="Times New Roman" w:eastAsia="Times New Roman" w:hAnsi="Times New Roman"/>
          <w:sz w:val="24"/>
          <w:szCs w:val="24"/>
          <w:lang w:val="uk-UA" w:eastAsia="ru-RU"/>
        </w:rPr>
        <w:t>інфографіка</w:t>
      </w:r>
      <w:proofErr w:type="spellEnd"/>
      <w:r w:rsidR="009C48D2">
        <w:rPr>
          <w:rFonts w:ascii="Times New Roman" w:eastAsia="Times New Roman" w:hAnsi="Times New Roman"/>
          <w:sz w:val="24"/>
          <w:szCs w:val="24"/>
          <w:lang w:val="uk-UA" w:eastAsia="ru-RU"/>
        </w:rPr>
        <w:t xml:space="preserve"> з типів завдань сертифікаційної роботи</w:t>
      </w:r>
      <w:r w:rsidR="00FB322A" w:rsidRPr="00FB322A">
        <w:rPr>
          <w:lang w:val="uk-UA"/>
        </w:rPr>
        <w:t xml:space="preserve"> </w:t>
      </w:r>
      <w:r w:rsidR="00FB322A" w:rsidRPr="00FB322A">
        <w:rPr>
          <w:rFonts w:ascii="Times New Roman" w:eastAsia="Times New Roman" w:hAnsi="Times New Roman"/>
          <w:sz w:val="24"/>
          <w:szCs w:val="24"/>
          <w:lang w:val="uk-UA" w:eastAsia="ru-RU"/>
        </w:rPr>
        <w:t>та схем</w:t>
      </w:r>
      <w:r w:rsidR="00FB322A">
        <w:rPr>
          <w:rFonts w:ascii="Times New Roman" w:eastAsia="Times New Roman" w:hAnsi="Times New Roman"/>
          <w:sz w:val="24"/>
          <w:szCs w:val="24"/>
          <w:lang w:val="uk-UA" w:eastAsia="ru-RU"/>
        </w:rPr>
        <w:t>ою</w:t>
      </w:r>
      <w:r w:rsidR="00FB322A" w:rsidRPr="00FB322A">
        <w:rPr>
          <w:rFonts w:ascii="Times New Roman" w:eastAsia="Times New Roman" w:hAnsi="Times New Roman"/>
          <w:sz w:val="24"/>
          <w:szCs w:val="24"/>
          <w:lang w:val="uk-UA" w:eastAsia="ru-RU"/>
        </w:rPr>
        <w:t xml:space="preserve"> нарахування балів за виконання завдань</w:t>
      </w:r>
      <w:r w:rsidR="00654179">
        <w:rPr>
          <w:rFonts w:ascii="Times New Roman" w:eastAsia="Times New Roman" w:hAnsi="Times New Roman"/>
          <w:sz w:val="24"/>
          <w:szCs w:val="24"/>
          <w:lang w:val="uk-UA" w:eastAsia="ru-RU"/>
        </w:rPr>
        <w:t xml:space="preserve"> </w:t>
      </w:r>
      <w:r w:rsidR="009C48D2">
        <w:rPr>
          <w:rFonts w:ascii="Times New Roman" w:eastAsia="Times New Roman" w:hAnsi="Times New Roman"/>
          <w:sz w:val="24"/>
          <w:szCs w:val="24"/>
          <w:lang w:val="uk-UA" w:eastAsia="ru-RU"/>
        </w:rPr>
        <w:t xml:space="preserve">з англійської мови. </w:t>
      </w:r>
      <w:r w:rsidR="00FB322A">
        <w:rPr>
          <w:rFonts w:ascii="Times New Roman" w:eastAsia="Times New Roman" w:hAnsi="Times New Roman"/>
          <w:sz w:val="24"/>
          <w:szCs w:val="24"/>
          <w:lang w:val="uk-UA" w:eastAsia="ru-RU"/>
        </w:rPr>
        <w:t>Протягом двох н</w:t>
      </w:r>
      <w:r w:rsidR="00BC3EB3">
        <w:rPr>
          <w:rFonts w:ascii="Times New Roman" w:eastAsia="Times New Roman" w:hAnsi="Times New Roman"/>
          <w:sz w:val="24"/>
          <w:szCs w:val="24"/>
          <w:lang w:val="uk-UA" w:eastAsia="ru-RU"/>
        </w:rPr>
        <w:t>айближчи</w:t>
      </w:r>
      <w:r w:rsidR="00FB322A">
        <w:rPr>
          <w:rFonts w:ascii="Times New Roman" w:eastAsia="Times New Roman" w:hAnsi="Times New Roman"/>
          <w:sz w:val="24"/>
          <w:szCs w:val="24"/>
          <w:lang w:val="uk-UA" w:eastAsia="ru-RU"/>
        </w:rPr>
        <w:t>х</w:t>
      </w:r>
      <w:r w:rsidR="00BC3EB3">
        <w:rPr>
          <w:rFonts w:ascii="Times New Roman" w:eastAsia="Times New Roman" w:hAnsi="Times New Roman"/>
          <w:sz w:val="24"/>
          <w:szCs w:val="24"/>
          <w:lang w:val="uk-UA" w:eastAsia="ru-RU"/>
        </w:rPr>
        <w:t xml:space="preserve"> </w:t>
      </w:r>
      <w:r w:rsidR="00FB322A">
        <w:rPr>
          <w:rFonts w:ascii="Times New Roman" w:eastAsia="Times New Roman" w:hAnsi="Times New Roman"/>
          <w:sz w:val="24"/>
          <w:szCs w:val="24"/>
          <w:lang w:val="uk-UA" w:eastAsia="ru-RU"/>
        </w:rPr>
        <w:t>тижнів</w:t>
      </w:r>
      <w:r w:rsidR="009C48D2">
        <w:rPr>
          <w:rFonts w:ascii="Times New Roman" w:eastAsia="Times New Roman" w:hAnsi="Times New Roman"/>
          <w:sz w:val="24"/>
          <w:szCs w:val="24"/>
          <w:lang w:val="uk-UA" w:eastAsia="ru-RU"/>
        </w:rPr>
        <w:t xml:space="preserve"> будуть розміщ</w:t>
      </w:r>
      <w:r w:rsidR="00BC3EB3">
        <w:rPr>
          <w:rFonts w:ascii="Times New Roman" w:eastAsia="Times New Roman" w:hAnsi="Times New Roman"/>
          <w:sz w:val="24"/>
          <w:szCs w:val="24"/>
          <w:lang w:val="uk-UA" w:eastAsia="ru-RU"/>
        </w:rPr>
        <w:t xml:space="preserve">ені </w:t>
      </w:r>
      <w:r w:rsidR="009C48D2">
        <w:rPr>
          <w:rFonts w:ascii="Times New Roman" w:eastAsia="Times New Roman" w:hAnsi="Times New Roman"/>
          <w:sz w:val="24"/>
          <w:szCs w:val="24"/>
          <w:lang w:val="uk-UA" w:eastAsia="ru-RU"/>
        </w:rPr>
        <w:t xml:space="preserve">такі листівки з решти предметів ЗНО. </w:t>
      </w:r>
    </w:p>
    <w:p w:rsidR="00A92257" w:rsidRDefault="00A92257" w:rsidP="009F2143">
      <w:pPr>
        <w:spacing w:before="120" w:after="12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 і раніше всі інформаційні матеріали надаються </w:t>
      </w:r>
      <w:r w:rsidRPr="007D4B8C">
        <w:rPr>
          <w:rFonts w:ascii="Times New Roman" w:eastAsia="Times New Roman" w:hAnsi="Times New Roman"/>
          <w:sz w:val="24"/>
          <w:szCs w:val="24"/>
          <w:lang w:val="uk-UA" w:eastAsia="ru-RU"/>
        </w:rPr>
        <w:t>у зручному для використання форматі</w:t>
      </w:r>
      <w:r>
        <w:rPr>
          <w:rFonts w:ascii="Times New Roman" w:eastAsia="Times New Roman" w:hAnsi="Times New Roman"/>
          <w:sz w:val="24"/>
          <w:szCs w:val="24"/>
          <w:lang w:val="uk-UA" w:eastAsia="ru-RU"/>
        </w:rPr>
        <w:t>. Пропонуємо використовувати їх для розміщення в</w:t>
      </w:r>
      <w:r w:rsidRPr="00654179">
        <w:rPr>
          <w:rFonts w:ascii="Times New Roman" w:eastAsia="Times New Roman" w:hAnsi="Times New Roman"/>
          <w:sz w:val="24"/>
          <w:szCs w:val="24"/>
          <w:lang w:val="uk-UA" w:eastAsia="ru-RU"/>
        </w:rPr>
        <w:t xml:space="preserve"> інформаційних куточках</w:t>
      </w:r>
      <w:r>
        <w:rPr>
          <w:rFonts w:ascii="Times New Roman" w:eastAsia="Times New Roman" w:hAnsi="Times New Roman"/>
          <w:sz w:val="24"/>
          <w:szCs w:val="24"/>
          <w:lang w:val="uk-UA" w:eastAsia="ru-RU"/>
        </w:rPr>
        <w:t xml:space="preserve">, </w:t>
      </w:r>
      <w:r w:rsidRPr="00654179">
        <w:rPr>
          <w:rFonts w:ascii="Times New Roman" w:eastAsia="Times New Roman" w:hAnsi="Times New Roman"/>
          <w:sz w:val="24"/>
          <w:szCs w:val="24"/>
          <w:lang w:val="uk-UA" w:eastAsia="ru-RU"/>
        </w:rPr>
        <w:t>на сайтах закладів</w:t>
      </w:r>
      <w:r>
        <w:rPr>
          <w:rFonts w:ascii="Times New Roman" w:eastAsia="Times New Roman" w:hAnsi="Times New Roman"/>
          <w:sz w:val="24"/>
          <w:szCs w:val="24"/>
          <w:lang w:val="uk-UA" w:eastAsia="ru-RU"/>
        </w:rPr>
        <w:t xml:space="preserve"> освіти, використовувати </w:t>
      </w:r>
      <w:r w:rsidRPr="006C67E8">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t xml:space="preserve">інших формах </w:t>
      </w:r>
      <w:r w:rsidRPr="006C67E8">
        <w:rPr>
          <w:rFonts w:ascii="Times New Roman" w:eastAsia="Times New Roman" w:hAnsi="Times New Roman"/>
          <w:sz w:val="24"/>
          <w:szCs w:val="24"/>
          <w:lang w:val="uk-UA" w:eastAsia="ru-RU"/>
        </w:rPr>
        <w:t>робот</w:t>
      </w:r>
      <w:r>
        <w:rPr>
          <w:rFonts w:ascii="Times New Roman" w:eastAsia="Times New Roman" w:hAnsi="Times New Roman"/>
          <w:sz w:val="24"/>
          <w:szCs w:val="24"/>
          <w:lang w:val="uk-UA" w:eastAsia="ru-RU"/>
        </w:rPr>
        <w:t>и</w:t>
      </w:r>
      <w:r w:rsidRPr="006C67E8">
        <w:rPr>
          <w:rFonts w:ascii="Times New Roman" w:eastAsia="Times New Roman" w:hAnsi="Times New Roman"/>
          <w:sz w:val="24"/>
          <w:szCs w:val="24"/>
          <w:lang w:val="uk-UA" w:eastAsia="ru-RU"/>
        </w:rPr>
        <w:t xml:space="preserve"> з </w:t>
      </w:r>
      <w:r>
        <w:rPr>
          <w:rFonts w:ascii="Times New Roman" w:eastAsia="Times New Roman" w:hAnsi="Times New Roman"/>
          <w:sz w:val="24"/>
          <w:szCs w:val="24"/>
          <w:lang w:val="uk-UA" w:eastAsia="ru-RU"/>
        </w:rPr>
        <w:t xml:space="preserve">учнівською, </w:t>
      </w:r>
      <w:r w:rsidRPr="006C67E8">
        <w:rPr>
          <w:rFonts w:ascii="Times New Roman" w:eastAsia="Times New Roman" w:hAnsi="Times New Roman"/>
          <w:sz w:val="24"/>
          <w:szCs w:val="24"/>
          <w:lang w:val="uk-UA" w:eastAsia="ru-RU"/>
        </w:rPr>
        <w:t>педагогічною та батьківською громадськістю</w:t>
      </w:r>
      <w:r>
        <w:rPr>
          <w:rFonts w:ascii="Times New Roman" w:eastAsia="Times New Roman" w:hAnsi="Times New Roman"/>
          <w:sz w:val="24"/>
          <w:szCs w:val="24"/>
          <w:lang w:val="uk-UA" w:eastAsia="ru-RU"/>
        </w:rPr>
        <w:t>.</w:t>
      </w:r>
      <w:r w:rsidRPr="006C67E8">
        <w:rPr>
          <w:rFonts w:ascii="Times New Roman" w:eastAsia="Times New Roman" w:hAnsi="Times New Roman"/>
          <w:sz w:val="24"/>
          <w:szCs w:val="24"/>
          <w:lang w:val="uk-UA" w:eastAsia="ru-RU"/>
        </w:rPr>
        <w:t>.</w:t>
      </w:r>
    </w:p>
    <w:sectPr w:rsidR="00A92257" w:rsidSect="00841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56D"/>
    <w:multiLevelType w:val="hybridMultilevel"/>
    <w:tmpl w:val="34146844"/>
    <w:lvl w:ilvl="0" w:tplc="EB1ADA1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9F32BC"/>
    <w:multiLevelType w:val="hybridMultilevel"/>
    <w:tmpl w:val="9A7E7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967A5"/>
    <w:multiLevelType w:val="hybridMultilevel"/>
    <w:tmpl w:val="F96EAD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04BE0"/>
    <w:multiLevelType w:val="hybridMultilevel"/>
    <w:tmpl w:val="0B0C3B40"/>
    <w:lvl w:ilvl="0" w:tplc="C812140A">
      <w:start w:val="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3623D"/>
    <w:multiLevelType w:val="hybridMultilevel"/>
    <w:tmpl w:val="3E2A455C"/>
    <w:lvl w:ilvl="0" w:tplc="C812140A">
      <w:start w:val="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36D4A21"/>
    <w:multiLevelType w:val="hybridMultilevel"/>
    <w:tmpl w:val="8A72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82ECA"/>
    <w:multiLevelType w:val="hybridMultilevel"/>
    <w:tmpl w:val="328ECC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A2FD3"/>
    <w:multiLevelType w:val="hybridMultilevel"/>
    <w:tmpl w:val="F9D06AC2"/>
    <w:lvl w:ilvl="0" w:tplc="B4F6A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F17113"/>
    <w:multiLevelType w:val="hybridMultilevel"/>
    <w:tmpl w:val="993E517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B57B9"/>
    <w:multiLevelType w:val="hybridMultilevel"/>
    <w:tmpl w:val="B49C46BC"/>
    <w:lvl w:ilvl="0" w:tplc="3BE679C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F154A7"/>
    <w:multiLevelType w:val="hybridMultilevel"/>
    <w:tmpl w:val="B09E16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66166FE"/>
    <w:multiLevelType w:val="multilevel"/>
    <w:tmpl w:val="2132EE0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numFmt w:val="bullet"/>
      <w:lvlText w:val="–"/>
      <w:lvlJc w:val="left"/>
      <w:pPr>
        <w:ind w:left="872" w:hanging="360"/>
      </w:pPr>
      <w:rPr>
        <w:rFonts w:ascii="Calibri" w:eastAsia="Times New Roman" w:hAnsi="Calibri" w:cs="Times New Roman" w:hint="default"/>
      </w:rPr>
    </w:lvl>
    <w:lvl w:ilvl="2" w:tentative="1">
      <w:start w:val="1"/>
      <w:numFmt w:val="bullet"/>
      <w:lvlText w:val=""/>
      <w:lvlJc w:val="left"/>
      <w:pPr>
        <w:tabs>
          <w:tab w:val="num" w:pos="1592"/>
        </w:tabs>
        <w:ind w:left="1592" w:hanging="360"/>
      </w:pPr>
      <w:rPr>
        <w:rFonts w:ascii="Wingdings" w:hAnsi="Wingdings" w:hint="default"/>
        <w:sz w:val="20"/>
      </w:rPr>
    </w:lvl>
    <w:lvl w:ilvl="3" w:tentative="1">
      <w:start w:val="1"/>
      <w:numFmt w:val="bullet"/>
      <w:lvlText w:val=""/>
      <w:lvlJc w:val="left"/>
      <w:pPr>
        <w:tabs>
          <w:tab w:val="num" w:pos="2312"/>
        </w:tabs>
        <w:ind w:left="2312" w:hanging="360"/>
      </w:pPr>
      <w:rPr>
        <w:rFonts w:ascii="Wingdings" w:hAnsi="Wingdings" w:hint="default"/>
        <w:sz w:val="20"/>
      </w:rPr>
    </w:lvl>
    <w:lvl w:ilvl="4" w:tentative="1">
      <w:start w:val="1"/>
      <w:numFmt w:val="bullet"/>
      <w:lvlText w:val=""/>
      <w:lvlJc w:val="left"/>
      <w:pPr>
        <w:tabs>
          <w:tab w:val="num" w:pos="3032"/>
        </w:tabs>
        <w:ind w:left="3032" w:hanging="360"/>
      </w:pPr>
      <w:rPr>
        <w:rFonts w:ascii="Wingdings" w:hAnsi="Wingdings" w:hint="default"/>
        <w:sz w:val="20"/>
      </w:rPr>
    </w:lvl>
    <w:lvl w:ilvl="5" w:tentative="1">
      <w:start w:val="1"/>
      <w:numFmt w:val="bullet"/>
      <w:lvlText w:val=""/>
      <w:lvlJc w:val="left"/>
      <w:pPr>
        <w:tabs>
          <w:tab w:val="num" w:pos="3752"/>
        </w:tabs>
        <w:ind w:left="3752" w:hanging="360"/>
      </w:pPr>
      <w:rPr>
        <w:rFonts w:ascii="Wingdings" w:hAnsi="Wingdings" w:hint="default"/>
        <w:sz w:val="20"/>
      </w:rPr>
    </w:lvl>
    <w:lvl w:ilvl="6" w:tentative="1">
      <w:start w:val="1"/>
      <w:numFmt w:val="bullet"/>
      <w:lvlText w:val=""/>
      <w:lvlJc w:val="left"/>
      <w:pPr>
        <w:tabs>
          <w:tab w:val="num" w:pos="4472"/>
        </w:tabs>
        <w:ind w:left="4472" w:hanging="360"/>
      </w:pPr>
      <w:rPr>
        <w:rFonts w:ascii="Wingdings" w:hAnsi="Wingdings" w:hint="default"/>
        <w:sz w:val="20"/>
      </w:rPr>
    </w:lvl>
    <w:lvl w:ilvl="7" w:tentative="1">
      <w:start w:val="1"/>
      <w:numFmt w:val="bullet"/>
      <w:lvlText w:val=""/>
      <w:lvlJc w:val="left"/>
      <w:pPr>
        <w:tabs>
          <w:tab w:val="num" w:pos="5192"/>
        </w:tabs>
        <w:ind w:left="5192" w:hanging="360"/>
      </w:pPr>
      <w:rPr>
        <w:rFonts w:ascii="Wingdings" w:hAnsi="Wingdings" w:hint="default"/>
        <w:sz w:val="20"/>
      </w:rPr>
    </w:lvl>
    <w:lvl w:ilvl="8" w:tentative="1">
      <w:start w:val="1"/>
      <w:numFmt w:val="bullet"/>
      <w:lvlText w:val=""/>
      <w:lvlJc w:val="left"/>
      <w:pPr>
        <w:tabs>
          <w:tab w:val="num" w:pos="5912"/>
        </w:tabs>
        <w:ind w:left="5912" w:hanging="360"/>
      </w:pPr>
      <w:rPr>
        <w:rFonts w:ascii="Wingdings" w:hAnsi="Wingdings" w:hint="default"/>
        <w:sz w:val="20"/>
      </w:rPr>
    </w:lvl>
  </w:abstractNum>
  <w:num w:numId="1">
    <w:abstractNumId w:val="8"/>
  </w:num>
  <w:num w:numId="2">
    <w:abstractNumId w:val="11"/>
  </w:num>
  <w:num w:numId="3">
    <w:abstractNumId w:val="0"/>
  </w:num>
  <w:num w:numId="4">
    <w:abstractNumId w:val="1"/>
  </w:num>
  <w:num w:numId="5">
    <w:abstractNumId w:val="5"/>
  </w:num>
  <w:num w:numId="6">
    <w:abstractNumId w:val="4"/>
  </w:num>
  <w:num w:numId="7">
    <w:abstractNumId w:val="3"/>
  </w:num>
  <w:num w:numId="8">
    <w:abstractNumId w:val="2"/>
  </w:num>
  <w:num w:numId="9">
    <w:abstractNumId w:val="9"/>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C274B"/>
    <w:rsid w:val="000071CA"/>
    <w:rsid w:val="000101AE"/>
    <w:rsid w:val="00016875"/>
    <w:rsid w:val="00017A65"/>
    <w:rsid w:val="00017A98"/>
    <w:rsid w:val="00023B6D"/>
    <w:rsid w:val="00025041"/>
    <w:rsid w:val="00035472"/>
    <w:rsid w:val="00040757"/>
    <w:rsid w:val="00043F92"/>
    <w:rsid w:val="000440BA"/>
    <w:rsid w:val="00050614"/>
    <w:rsid w:val="000574DD"/>
    <w:rsid w:val="00060563"/>
    <w:rsid w:val="0006143B"/>
    <w:rsid w:val="0006751A"/>
    <w:rsid w:val="00070C71"/>
    <w:rsid w:val="00072024"/>
    <w:rsid w:val="000720D9"/>
    <w:rsid w:val="00072970"/>
    <w:rsid w:val="00077A03"/>
    <w:rsid w:val="00080551"/>
    <w:rsid w:val="00082109"/>
    <w:rsid w:val="000839FD"/>
    <w:rsid w:val="000A058C"/>
    <w:rsid w:val="000A322C"/>
    <w:rsid w:val="000A3CB7"/>
    <w:rsid w:val="000A768F"/>
    <w:rsid w:val="000B563B"/>
    <w:rsid w:val="000C2408"/>
    <w:rsid w:val="000C6267"/>
    <w:rsid w:val="000C6377"/>
    <w:rsid w:val="000C779F"/>
    <w:rsid w:val="000E279D"/>
    <w:rsid w:val="000E49B2"/>
    <w:rsid w:val="000E4C68"/>
    <w:rsid w:val="000E544F"/>
    <w:rsid w:val="000E7F15"/>
    <w:rsid w:val="000F0652"/>
    <w:rsid w:val="000F351C"/>
    <w:rsid w:val="000F3FF5"/>
    <w:rsid w:val="000F4994"/>
    <w:rsid w:val="000F74FE"/>
    <w:rsid w:val="000F7A3D"/>
    <w:rsid w:val="00103F0B"/>
    <w:rsid w:val="00105D95"/>
    <w:rsid w:val="001069B6"/>
    <w:rsid w:val="00113D1E"/>
    <w:rsid w:val="00120AFF"/>
    <w:rsid w:val="00123C69"/>
    <w:rsid w:val="00131E12"/>
    <w:rsid w:val="0013413A"/>
    <w:rsid w:val="00140CB6"/>
    <w:rsid w:val="001413D7"/>
    <w:rsid w:val="00152DD8"/>
    <w:rsid w:val="001643EF"/>
    <w:rsid w:val="00166AC3"/>
    <w:rsid w:val="00176569"/>
    <w:rsid w:val="00177A10"/>
    <w:rsid w:val="00192397"/>
    <w:rsid w:val="001930D7"/>
    <w:rsid w:val="001969BA"/>
    <w:rsid w:val="001A6620"/>
    <w:rsid w:val="001B62C0"/>
    <w:rsid w:val="001B6FEF"/>
    <w:rsid w:val="001C4E87"/>
    <w:rsid w:val="001D16EC"/>
    <w:rsid w:val="001D6C11"/>
    <w:rsid w:val="001F4848"/>
    <w:rsid w:val="001F5822"/>
    <w:rsid w:val="00204DBA"/>
    <w:rsid w:val="002059C6"/>
    <w:rsid w:val="00206738"/>
    <w:rsid w:val="00222448"/>
    <w:rsid w:val="002235CA"/>
    <w:rsid w:val="00224EEC"/>
    <w:rsid w:val="0023252D"/>
    <w:rsid w:val="002357FF"/>
    <w:rsid w:val="00241E46"/>
    <w:rsid w:val="00242FEF"/>
    <w:rsid w:val="00243D81"/>
    <w:rsid w:val="00250441"/>
    <w:rsid w:val="00256F76"/>
    <w:rsid w:val="002620A0"/>
    <w:rsid w:val="002653C1"/>
    <w:rsid w:val="002663F0"/>
    <w:rsid w:val="002717AE"/>
    <w:rsid w:val="0027284E"/>
    <w:rsid w:val="0027411D"/>
    <w:rsid w:val="002818F9"/>
    <w:rsid w:val="00281E86"/>
    <w:rsid w:val="00285E1F"/>
    <w:rsid w:val="00286805"/>
    <w:rsid w:val="002A3BF4"/>
    <w:rsid w:val="002B01AB"/>
    <w:rsid w:val="002B6FA6"/>
    <w:rsid w:val="002C274B"/>
    <w:rsid w:val="002C41BD"/>
    <w:rsid w:val="002C670D"/>
    <w:rsid w:val="002D1C56"/>
    <w:rsid w:val="002D49DE"/>
    <w:rsid w:val="002D6103"/>
    <w:rsid w:val="002E25FC"/>
    <w:rsid w:val="002E4282"/>
    <w:rsid w:val="002E667A"/>
    <w:rsid w:val="002F02A5"/>
    <w:rsid w:val="00303650"/>
    <w:rsid w:val="00304F96"/>
    <w:rsid w:val="00312568"/>
    <w:rsid w:val="003137FF"/>
    <w:rsid w:val="0031548E"/>
    <w:rsid w:val="00320530"/>
    <w:rsid w:val="00322B09"/>
    <w:rsid w:val="00322DE8"/>
    <w:rsid w:val="00323ECB"/>
    <w:rsid w:val="00325149"/>
    <w:rsid w:val="00352492"/>
    <w:rsid w:val="00352E0D"/>
    <w:rsid w:val="0036714D"/>
    <w:rsid w:val="00372E43"/>
    <w:rsid w:val="00377C49"/>
    <w:rsid w:val="0038030B"/>
    <w:rsid w:val="0038720A"/>
    <w:rsid w:val="00391B18"/>
    <w:rsid w:val="00394F3D"/>
    <w:rsid w:val="0039513F"/>
    <w:rsid w:val="003A2165"/>
    <w:rsid w:val="003A7EE3"/>
    <w:rsid w:val="003C045D"/>
    <w:rsid w:val="003C4A0B"/>
    <w:rsid w:val="003D4788"/>
    <w:rsid w:val="003E4173"/>
    <w:rsid w:val="003E7CBC"/>
    <w:rsid w:val="00404109"/>
    <w:rsid w:val="004120CA"/>
    <w:rsid w:val="00415FD2"/>
    <w:rsid w:val="00421285"/>
    <w:rsid w:val="00422DCB"/>
    <w:rsid w:val="00434EFA"/>
    <w:rsid w:val="004464AE"/>
    <w:rsid w:val="00451878"/>
    <w:rsid w:val="0045251B"/>
    <w:rsid w:val="004538C1"/>
    <w:rsid w:val="00453A88"/>
    <w:rsid w:val="00454861"/>
    <w:rsid w:val="004551C0"/>
    <w:rsid w:val="004564D0"/>
    <w:rsid w:val="00464D65"/>
    <w:rsid w:val="00470162"/>
    <w:rsid w:val="004701C1"/>
    <w:rsid w:val="00484F81"/>
    <w:rsid w:val="004B22A3"/>
    <w:rsid w:val="004B23CE"/>
    <w:rsid w:val="004B5541"/>
    <w:rsid w:val="004C1792"/>
    <w:rsid w:val="004C377F"/>
    <w:rsid w:val="004C3AA6"/>
    <w:rsid w:val="004D64B7"/>
    <w:rsid w:val="004D756D"/>
    <w:rsid w:val="004E2038"/>
    <w:rsid w:val="004E25D6"/>
    <w:rsid w:val="004E2E5D"/>
    <w:rsid w:val="004E303C"/>
    <w:rsid w:val="004F397B"/>
    <w:rsid w:val="004F490F"/>
    <w:rsid w:val="004F5F22"/>
    <w:rsid w:val="004F774A"/>
    <w:rsid w:val="00521567"/>
    <w:rsid w:val="005217A7"/>
    <w:rsid w:val="00533361"/>
    <w:rsid w:val="00533CD2"/>
    <w:rsid w:val="0053698C"/>
    <w:rsid w:val="005452C8"/>
    <w:rsid w:val="00553526"/>
    <w:rsid w:val="00554D0C"/>
    <w:rsid w:val="005560A2"/>
    <w:rsid w:val="0056717C"/>
    <w:rsid w:val="0057072D"/>
    <w:rsid w:val="005724EE"/>
    <w:rsid w:val="005757F6"/>
    <w:rsid w:val="005774FF"/>
    <w:rsid w:val="005812B3"/>
    <w:rsid w:val="005A0AFC"/>
    <w:rsid w:val="005A1508"/>
    <w:rsid w:val="005A2780"/>
    <w:rsid w:val="005A4F56"/>
    <w:rsid w:val="005A5ED7"/>
    <w:rsid w:val="005A7CD5"/>
    <w:rsid w:val="005B2385"/>
    <w:rsid w:val="005B41C7"/>
    <w:rsid w:val="005B653B"/>
    <w:rsid w:val="005B6CA0"/>
    <w:rsid w:val="005B6DA8"/>
    <w:rsid w:val="005C3DCF"/>
    <w:rsid w:val="005C5993"/>
    <w:rsid w:val="005D4E7A"/>
    <w:rsid w:val="005D7027"/>
    <w:rsid w:val="005E668B"/>
    <w:rsid w:val="005E6CDA"/>
    <w:rsid w:val="005F50F7"/>
    <w:rsid w:val="005F5321"/>
    <w:rsid w:val="006154A2"/>
    <w:rsid w:val="00617987"/>
    <w:rsid w:val="00621100"/>
    <w:rsid w:val="00621489"/>
    <w:rsid w:val="00625CF7"/>
    <w:rsid w:val="00637ED6"/>
    <w:rsid w:val="0064545A"/>
    <w:rsid w:val="006459BE"/>
    <w:rsid w:val="00654179"/>
    <w:rsid w:val="006709DB"/>
    <w:rsid w:val="00671568"/>
    <w:rsid w:val="00672F6B"/>
    <w:rsid w:val="0067636B"/>
    <w:rsid w:val="00676F4B"/>
    <w:rsid w:val="00677853"/>
    <w:rsid w:val="006846A2"/>
    <w:rsid w:val="00687C8F"/>
    <w:rsid w:val="00691D01"/>
    <w:rsid w:val="006A2AD2"/>
    <w:rsid w:val="006A41C2"/>
    <w:rsid w:val="006A4C7E"/>
    <w:rsid w:val="006A5E22"/>
    <w:rsid w:val="006A5F7D"/>
    <w:rsid w:val="006A7A1D"/>
    <w:rsid w:val="006B1C6B"/>
    <w:rsid w:val="006B339C"/>
    <w:rsid w:val="006C364A"/>
    <w:rsid w:val="006C3704"/>
    <w:rsid w:val="006C3897"/>
    <w:rsid w:val="006C3A00"/>
    <w:rsid w:val="006C4F31"/>
    <w:rsid w:val="006C67E8"/>
    <w:rsid w:val="006D0471"/>
    <w:rsid w:val="006D2088"/>
    <w:rsid w:val="006D2C73"/>
    <w:rsid w:val="006D40AF"/>
    <w:rsid w:val="006D4AF5"/>
    <w:rsid w:val="006F2C4B"/>
    <w:rsid w:val="006F51FC"/>
    <w:rsid w:val="007038A0"/>
    <w:rsid w:val="007063E4"/>
    <w:rsid w:val="00723356"/>
    <w:rsid w:val="00727885"/>
    <w:rsid w:val="00730FE3"/>
    <w:rsid w:val="0074397D"/>
    <w:rsid w:val="007456D4"/>
    <w:rsid w:val="0075172E"/>
    <w:rsid w:val="00755162"/>
    <w:rsid w:val="00763424"/>
    <w:rsid w:val="0076602B"/>
    <w:rsid w:val="00770BD1"/>
    <w:rsid w:val="00774E5C"/>
    <w:rsid w:val="00785BA7"/>
    <w:rsid w:val="0078697E"/>
    <w:rsid w:val="00790D84"/>
    <w:rsid w:val="00794654"/>
    <w:rsid w:val="007A552D"/>
    <w:rsid w:val="007B3463"/>
    <w:rsid w:val="007B53E2"/>
    <w:rsid w:val="007B55DE"/>
    <w:rsid w:val="007B57D6"/>
    <w:rsid w:val="007C2575"/>
    <w:rsid w:val="007C2F33"/>
    <w:rsid w:val="007C58D1"/>
    <w:rsid w:val="007C687F"/>
    <w:rsid w:val="007C7825"/>
    <w:rsid w:val="007D4B8C"/>
    <w:rsid w:val="00802ED6"/>
    <w:rsid w:val="0080510D"/>
    <w:rsid w:val="008070B2"/>
    <w:rsid w:val="00807DBF"/>
    <w:rsid w:val="008112E8"/>
    <w:rsid w:val="0081469F"/>
    <w:rsid w:val="0082388F"/>
    <w:rsid w:val="00827A5F"/>
    <w:rsid w:val="00827A62"/>
    <w:rsid w:val="00834C9A"/>
    <w:rsid w:val="00835B13"/>
    <w:rsid w:val="00840C8B"/>
    <w:rsid w:val="008411E1"/>
    <w:rsid w:val="008417A7"/>
    <w:rsid w:val="008462BD"/>
    <w:rsid w:val="008462F2"/>
    <w:rsid w:val="00847CEC"/>
    <w:rsid w:val="00853B0F"/>
    <w:rsid w:val="00883FCD"/>
    <w:rsid w:val="0089453A"/>
    <w:rsid w:val="008959FB"/>
    <w:rsid w:val="008A25FE"/>
    <w:rsid w:val="008A3355"/>
    <w:rsid w:val="008B0EEE"/>
    <w:rsid w:val="008B1279"/>
    <w:rsid w:val="008B507F"/>
    <w:rsid w:val="008B60F3"/>
    <w:rsid w:val="008B692F"/>
    <w:rsid w:val="008C0C5E"/>
    <w:rsid w:val="008C2001"/>
    <w:rsid w:val="008C3D03"/>
    <w:rsid w:val="008C7709"/>
    <w:rsid w:val="008D3CF2"/>
    <w:rsid w:val="008D53EF"/>
    <w:rsid w:val="008E0461"/>
    <w:rsid w:val="008E17D3"/>
    <w:rsid w:val="008E32ED"/>
    <w:rsid w:val="00900019"/>
    <w:rsid w:val="0090029F"/>
    <w:rsid w:val="009047B6"/>
    <w:rsid w:val="009048B3"/>
    <w:rsid w:val="00907844"/>
    <w:rsid w:val="009116A0"/>
    <w:rsid w:val="00915183"/>
    <w:rsid w:val="00917492"/>
    <w:rsid w:val="009227A9"/>
    <w:rsid w:val="0092794E"/>
    <w:rsid w:val="009311CF"/>
    <w:rsid w:val="009323D3"/>
    <w:rsid w:val="00933E18"/>
    <w:rsid w:val="0093763D"/>
    <w:rsid w:val="00941CBC"/>
    <w:rsid w:val="009540B0"/>
    <w:rsid w:val="009563CF"/>
    <w:rsid w:val="009663B5"/>
    <w:rsid w:val="00972D1A"/>
    <w:rsid w:val="00977BA9"/>
    <w:rsid w:val="00984A48"/>
    <w:rsid w:val="009865A1"/>
    <w:rsid w:val="0099113F"/>
    <w:rsid w:val="009A63E0"/>
    <w:rsid w:val="009A7E9E"/>
    <w:rsid w:val="009B1632"/>
    <w:rsid w:val="009B1664"/>
    <w:rsid w:val="009B2B0D"/>
    <w:rsid w:val="009B598B"/>
    <w:rsid w:val="009C10B2"/>
    <w:rsid w:val="009C45B8"/>
    <w:rsid w:val="009C48D2"/>
    <w:rsid w:val="009C792E"/>
    <w:rsid w:val="009D1CC3"/>
    <w:rsid w:val="009E021C"/>
    <w:rsid w:val="009E04F6"/>
    <w:rsid w:val="009E6CEB"/>
    <w:rsid w:val="009F12DF"/>
    <w:rsid w:val="009F2143"/>
    <w:rsid w:val="009F76B8"/>
    <w:rsid w:val="00A15F32"/>
    <w:rsid w:val="00A16D99"/>
    <w:rsid w:val="00A302C4"/>
    <w:rsid w:val="00A31C96"/>
    <w:rsid w:val="00A47C5D"/>
    <w:rsid w:val="00A51C8F"/>
    <w:rsid w:val="00A57EAC"/>
    <w:rsid w:val="00A612A4"/>
    <w:rsid w:val="00A61ECE"/>
    <w:rsid w:val="00A74F86"/>
    <w:rsid w:val="00A759E3"/>
    <w:rsid w:val="00A77F5C"/>
    <w:rsid w:val="00A92257"/>
    <w:rsid w:val="00AA071F"/>
    <w:rsid w:val="00AB2A6A"/>
    <w:rsid w:val="00AC5C30"/>
    <w:rsid w:val="00AC6E80"/>
    <w:rsid w:val="00AC6F38"/>
    <w:rsid w:val="00AC70DF"/>
    <w:rsid w:val="00AD1F23"/>
    <w:rsid w:val="00AD37A1"/>
    <w:rsid w:val="00AD700D"/>
    <w:rsid w:val="00AE157E"/>
    <w:rsid w:val="00AE65A2"/>
    <w:rsid w:val="00AF20FF"/>
    <w:rsid w:val="00AF41D4"/>
    <w:rsid w:val="00B068FA"/>
    <w:rsid w:val="00B10963"/>
    <w:rsid w:val="00B13151"/>
    <w:rsid w:val="00B1346C"/>
    <w:rsid w:val="00B15D3A"/>
    <w:rsid w:val="00B23178"/>
    <w:rsid w:val="00B26018"/>
    <w:rsid w:val="00B337FC"/>
    <w:rsid w:val="00B37D00"/>
    <w:rsid w:val="00B4099F"/>
    <w:rsid w:val="00B4695E"/>
    <w:rsid w:val="00B50356"/>
    <w:rsid w:val="00B506F8"/>
    <w:rsid w:val="00B524D8"/>
    <w:rsid w:val="00B55676"/>
    <w:rsid w:val="00B60B0D"/>
    <w:rsid w:val="00B660AA"/>
    <w:rsid w:val="00B74712"/>
    <w:rsid w:val="00B752FC"/>
    <w:rsid w:val="00B81BB7"/>
    <w:rsid w:val="00B829B1"/>
    <w:rsid w:val="00B83E98"/>
    <w:rsid w:val="00B8718D"/>
    <w:rsid w:val="00B97449"/>
    <w:rsid w:val="00BA2341"/>
    <w:rsid w:val="00BB19A5"/>
    <w:rsid w:val="00BC3AC7"/>
    <w:rsid w:val="00BC3EB3"/>
    <w:rsid w:val="00BE35B3"/>
    <w:rsid w:val="00BE6FD9"/>
    <w:rsid w:val="00BF27C4"/>
    <w:rsid w:val="00BF43EB"/>
    <w:rsid w:val="00BF5E65"/>
    <w:rsid w:val="00C03DAF"/>
    <w:rsid w:val="00C03F09"/>
    <w:rsid w:val="00C10382"/>
    <w:rsid w:val="00C1568E"/>
    <w:rsid w:val="00C15EB8"/>
    <w:rsid w:val="00C2681F"/>
    <w:rsid w:val="00C273D2"/>
    <w:rsid w:val="00C35E00"/>
    <w:rsid w:val="00C40200"/>
    <w:rsid w:val="00C433DB"/>
    <w:rsid w:val="00C510C0"/>
    <w:rsid w:val="00C60BA9"/>
    <w:rsid w:val="00C62ABD"/>
    <w:rsid w:val="00C658C0"/>
    <w:rsid w:val="00C67004"/>
    <w:rsid w:val="00C7111D"/>
    <w:rsid w:val="00C764B1"/>
    <w:rsid w:val="00C806CF"/>
    <w:rsid w:val="00C826FD"/>
    <w:rsid w:val="00C877F1"/>
    <w:rsid w:val="00C92933"/>
    <w:rsid w:val="00C93788"/>
    <w:rsid w:val="00C93D1E"/>
    <w:rsid w:val="00C94A0E"/>
    <w:rsid w:val="00CA70DB"/>
    <w:rsid w:val="00CA75AA"/>
    <w:rsid w:val="00CB05F4"/>
    <w:rsid w:val="00CB0E95"/>
    <w:rsid w:val="00CB2F61"/>
    <w:rsid w:val="00CC3FA0"/>
    <w:rsid w:val="00CD56D1"/>
    <w:rsid w:val="00CD603A"/>
    <w:rsid w:val="00CD613B"/>
    <w:rsid w:val="00CD6EC2"/>
    <w:rsid w:val="00CE1D65"/>
    <w:rsid w:val="00CE7D94"/>
    <w:rsid w:val="00CF0E0F"/>
    <w:rsid w:val="00CF21A7"/>
    <w:rsid w:val="00CF565D"/>
    <w:rsid w:val="00CF7587"/>
    <w:rsid w:val="00D00060"/>
    <w:rsid w:val="00D00E8C"/>
    <w:rsid w:val="00D013B8"/>
    <w:rsid w:val="00D06FD9"/>
    <w:rsid w:val="00D10F5A"/>
    <w:rsid w:val="00D1149B"/>
    <w:rsid w:val="00D15CD7"/>
    <w:rsid w:val="00D16F6E"/>
    <w:rsid w:val="00D213CA"/>
    <w:rsid w:val="00D24F03"/>
    <w:rsid w:val="00D259BA"/>
    <w:rsid w:val="00D25B37"/>
    <w:rsid w:val="00D2662F"/>
    <w:rsid w:val="00D2717F"/>
    <w:rsid w:val="00D31438"/>
    <w:rsid w:val="00D40DD0"/>
    <w:rsid w:val="00D41210"/>
    <w:rsid w:val="00D5164B"/>
    <w:rsid w:val="00D56D67"/>
    <w:rsid w:val="00D56E7F"/>
    <w:rsid w:val="00D61E26"/>
    <w:rsid w:val="00D6391C"/>
    <w:rsid w:val="00D667C9"/>
    <w:rsid w:val="00D66B3A"/>
    <w:rsid w:val="00D66CFE"/>
    <w:rsid w:val="00D71B15"/>
    <w:rsid w:val="00D749B1"/>
    <w:rsid w:val="00D75209"/>
    <w:rsid w:val="00D859E1"/>
    <w:rsid w:val="00D90C7A"/>
    <w:rsid w:val="00D917C3"/>
    <w:rsid w:val="00DA05C7"/>
    <w:rsid w:val="00DB5BCD"/>
    <w:rsid w:val="00DD1C80"/>
    <w:rsid w:val="00DD2EE1"/>
    <w:rsid w:val="00DD7C46"/>
    <w:rsid w:val="00DE27E5"/>
    <w:rsid w:val="00DE3316"/>
    <w:rsid w:val="00DE73C5"/>
    <w:rsid w:val="00E14895"/>
    <w:rsid w:val="00E166E5"/>
    <w:rsid w:val="00E17784"/>
    <w:rsid w:val="00E20962"/>
    <w:rsid w:val="00E214B0"/>
    <w:rsid w:val="00E26389"/>
    <w:rsid w:val="00E30B0B"/>
    <w:rsid w:val="00E424FA"/>
    <w:rsid w:val="00E44961"/>
    <w:rsid w:val="00E4744A"/>
    <w:rsid w:val="00E553FA"/>
    <w:rsid w:val="00E57B52"/>
    <w:rsid w:val="00E63361"/>
    <w:rsid w:val="00E6644F"/>
    <w:rsid w:val="00E666F4"/>
    <w:rsid w:val="00E73B1D"/>
    <w:rsid w:val="00E7407E"/>
    <w:rsid w:val="00E74B04"/>
    <w:rsid w:val="00E74E3C"/>
    <w:rsid w:val="00E7625E"/>
    <w:rsid w:val="00E77014"/>
    <w:rsid w:val="00E9081C"/>
    <w:rsid w:val="00E91F0E"/>
    <w:rsid w:val="00E9521C"/>
    <w:rsid w:val="00E97453"/>
    <w:rsid w:val="00EA7B72"/>
    <w:rsid w:val="00EB0450"/>
    <w:rsid w:val="00EC5EAA"/>
    <w:rsid w:val="00ED0B5D"/>
    <w:rsid w:val="00ED7F50"/>
    <w:rsid w:val="00EE138D"/>
    <w:rsid w:val="00EE2F53"/>
    <w:rsid w:val="00EF5FD7"/>
    <w:rsid w:val="00F028DF"/>
    <w:rsid w:val="00F02ECE"/>
    <w:rsid w:val="00F056A8"/>
    <w:rsid w:val="00F10A05"/>
    <w:rsid w:val="00F11822"/>
    <w:rsid w:val="00F178B5"/>
    <w:rsid w:val="00F27794"/>
    <w:rsid w:val="00F349FC"/>
    <w:rsid w:val="00F40480"/>
    <w:rsid w:val="00F4467C"/>
    <w:rsid w:val="00F44683"/>
    <w:rsid w:val="00F56FDF"/>
    <w:rsid w:val="00F64C95"/>
    <w:rsid w:val="00F75D0E"/>
    <w:rsid w:val="00FA1BD0"/>
    <w:rsid w:val="00FA3E4D"/>
    <w:rsid w:val="00FA40B6"/>
    <w:rsid w:val="00FA5394"/>
    <w:rsid w:val="00FA575E"/>
    <w:rsid w:val="00FA76F8"/>
    <w:rsid w:val="00FA7E3A"/>
    <w:rsid w:val="00FB322A"/>
    <w:rsid w:val="00FB4595"/>
    <w:rsid w:val="00FB7093"/>
    <w:rsid w:val="00FC5975"/>
    <w:rsid w:val="00FD4080"/>
    <w:rsid w:val="00FE408C"/>
    <w:rsid w:val="00FE5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C0"/>
    <w:pPr>
      <w:ind w:left="720"/>
      <w:contextualSpacing/>
    </w:pPr>
  </w:style>
  <w:style w:type="character" w:styleId="a4">
    <w:name w:val="Strong"/>
    <w:basedOn w:val="a0"/>
    <w:uiPriority w:val="22"/>
    <w:qFormat/>
    <w:rsid w:val="009C792E"/>
    <w:rPr>
      <w:b/>
      <w:bCs/>
    </w:rPr>
  </w:style>
  <w:style w:type="character" w:styleId="a5">
    <w:name w:val="Hyperlink"/>
    <w:basedOn w:val="a0"/>
    <w:uiPriority w:val="99"/>
    <w:unhideWhenUsed/>
    <w:rsid w:val="002D49DE"/>
    <w:rPr>
      <w:color w:val="0000FF"/>
      <w:u w:val="single"/>
    </w:rPr>
  </w:style>
  <w:style w:type="paragraph" w:styleId="a6">
    <w:name w:val="Balloon Text"/>
    <w:basedOn w:val="a"/>
    <w:link w:val="a7"/>
    <w:uiPriority w:val="99"/>
    <w:semiHidden/>
    <w:unhideWhenUsed/>
    <w:rsid w:val="007B55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5DE"/>
    <w:rPr>
      <w:rFonts w:ascii="Tahoma" w:eastAsia="Calibri" w:hAnsi="Tahoma" w:cs="Tahoma"/>
      <w:sz w:val="16"/>
      <w:szCs w:val="16"/>
    </w:rPr>
  </w:style>
  <w:style w:type="paragraph" w:customStyle="1" w:styleId="proza">
    <w:name w:val="proza"/>
    <w:basedOn w:val="a"/>
    <w:rsid w:val="005E668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0071CA"/>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007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C0"/>
    <w:pPr>
      <w:ind w:left="720"/>
      <w:contextualSpacing/>
    </w:pPr>
  </w:style>
  <w:style w:type="character" w:styleId="a4">
    <w:name w:val="Strong"/>
    <w:basedOn w:val="a0"/>
    <w:uiPriority w:val="22"/>
    <w:qFormat/>
    <w:rsid w:val="009C792E"/>
    <w:rPr>
      <w:b/>
      <w:bCs/>
    </w:rPr>
  </w:style>
  <w:style w:type="character" w:styleId="a5">
    <w:name w:val="Hyperlink"/>
    <w:basedOn w:val="a0"/>
    <w:uiPriority w:val="99"/>
    <w:unhideWhenUsed/>
    <w:rsid w:val="002D49DE"/>
    <w:rPr>
      <w:color w:val="0000FF"/>
      <w:u w:val="single"/>
    </w:rPr>
  </w:style>
  <w:style w:type="paragraph" w:styleId="a6">
    <w:name w:val="Balloon Text"/>
    <w:basedOn w:val="a"/>
    <w:link w:val="a7"/>
    <w:uiPriority w:val="99"/>
    <w:semiHidden/>
    <w:unhideWhenUsed/>
    <w:rsid w:val="007B55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5DE"/>
    <w:rPr>
      <w:rFonts w:ascii="Tahoma" w:eastAsia="Calibri" w:hAnsi="Tahoma" w:cs="Tahoma"/>
      <w:sz w:val="16"/>
      <w:szCs w:val="16"/>
    </w:rPr>
  </w:style>
  <w:style w:type="paragraph" w:customStyle="1" w:styleId="proza">
    <w:name w:val="proza"/>
    <w:basedOn w:val="a"/>
    <w:rsid w:val="005E668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0071CA"/>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59"/>
    <w:rsid w:val="0000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83030">
      <w:bodyDiv w:val="1"/>
      <w:marLeft w:val="0"/>
      <w:marRight w:val="0"/>
      <w:marTop w:val="0"/>
      <w:marBottom w:val="0"/>
      <w:divBdr>
        <w:top w:val="none" w:sz="0" w:space="0" w:color="auto"/>
        <w:left w:val="none" w:sz="0" w:space="0" w:color="auto"/>
        <w:bottom w:val="none" w:sz="0" w:space="0" w:color="auto"/>
        <w:right w:val="none" w:sz="0" w:space="0" w:color="auto"/>
      </w:divBdr>
    </w:div>
    <w:div w:id="145244039">
      <w:bodyDiv w:val="1"/>
      <w:marLeft w:val="0"/>
      <w:marRight w:val="0"/>
      <w:marTop w:val="0"/>
      <w:marBottom w:val="0"/>
      <w:divBdr>
        <w:top w:val="none" w:sz="0" w:space="0" w:color="auto"/>
        <w:left w:val="none" w:sz="0" w:space="0" w:color="auto"/>
        <w:bottom w:val="none" w:sz="0" w:space="0" w:color="auto"/>
        <w:right w:val="none" w:sz="0" w:space="0" w:color="auto"/>
      </w:divBdr>
      <w:divsChild>
        <w:div w:id="1627928228">
          <w:marLeft w:val="0"/>
          <w:marRight w:val="0"/>
          <w:marTop w:val="0"/>
          <w:marBottom w:val="0"/>
          <w:divBdr>
            <w:top w:val="none" w:sz="0" w:space="0" w:color="auto"/>
            <w:left w:val="none" w:sz="0" w:space="0" w:color="auto"/>
            <w:bottom w:val="none" w:sz="0" w:space="0" w:color="auto"/>
            <w:right w:val="none" w:sz="0" w:space="0" w:color="auto"/>
          </w:divBdr>
        </w:div>
        <w:div w:id="1425883099">
          <w:marLeft w:val="0"/>
          <w:marRight w:val="0"/>
          <w:marTop w:val="0"/>
          <w:marBottom w:val="0"/>
          <w:divBdr>
            <w:top w:val="none" w:sz="0" w:space="0" w:color="auto"/>
            <w:left w:val="none" w:sz="0" w:space="0" w:color="auto"/>
            <w:bottom w:val="none" w:sz="0" w:space="0" w:color="auto"/>
            <w:right w:val="none" w:sz="0" w:space="0" w:color="auto"/>
          </w:divBdr>
        </w:div>
        <w:div w:id="1424522920">
          <w:marLeft w:val="0"/>
          <w:marRight w:val="0"/>
          <w:marTop w:val="0"/>
          <w:marBottom w:val="0"/>
          <w:divBdr>
            <w:top w:val="none" w:sz="0" w:space="0" w:color="auto"/>
            <w:left w:val="none" w:sz="0" w:space="0" w:color="auto"/>
            <w:bottom w:val="none" w:sz="0" w:space="0" w:color="auto"/>
            <w:right w:val="none" w:sz="0" w:space="0" w:color="auto"/>
          </w:divBdr>
        </w:div>
        <w:div w:id="435053521">
          <w:marLeft w:val="0"/>
          <w:marRight w:val="0"/>
          <w:marTop w:val="0"/>
          <w:marBottom w:val="0"/>
          <w:divBdr>
            <w:top w:val="none" w:sz="0" w:space="0" w:color="auto"/>
            <w:left w:val="none" w:sz="0" w:space="0" w:color="auto"/>
            <w:bottom w:val="none" w:sz="0" w:space="0" w:color="auto"/>
            <w:right w:val="none" w:sz="0" w:space="0" w:color="auto"/>
          </w:divBdr>
        </w:div>
        <w:div w:id="1919248070">
          <w:marLeft w:val="0"/>
          <w:marRight w:val="0"/>
          <w:marTop w:val="0"/>
          <w:marBottom w:val="0"/>
          <w:divBdr>
            <w:top w:val="none" w:sz="0" w:space="0" w:color="auto"/>
            <w:left w:val="none" w:sz="0" w:space="0" w:color="auto"/>
            <w:bottom w:val="none" w:sz="0" w:space="0" w:color="auto"/>
            <w:right w:val="none" w:sz="0" w:space="0" w:color="auto"/>
          </w:divBdr>
        </w:div>
        <w:div w:id="1910458592">
          <w:marLeft w:val="0"/>
          <w:marRight w:val="0"/>
          <w:marTop w:val="0"/>
          <w:marBottom w:val="0"/>
          <w:divBdr>
            <w:top w:val="none" w:sz="0" w:space="0" w:color="auto"/>
            <w:left w:val="none" w:sz="0" w:space="0" w:color="auto"/>
            <w:bottom w:val="none" w:sz="0" w:space="0" w:color="auto"/>
            <w:right w:val="none" w:sz="0" w:space="0" w:color="auto"/>
          </w:divBdr>
        </w:div>
        <w:div w:id="1403795190">
          <w:marLeft w:val="0"/>
          <w:marRight w:val="0"/>
          <w:marTop w:val="0"/>
          <w:marBottom w:val="0"/>
          <w:divBdr>
            <w:top w:val="none" w:sz="0" w:space="0" w:color="auto"/>
            <w:left w:val="none" w:sz="0" w:space="0" w:color="auto"/>
            <w:bottom w:val="none" w:sz="0" w:space="0" w:color="auto"/>
            <w:right w:val="none" w:sz="0" w:space="0" w:color="auto"/>
          </w:divBdr>
        </w:div>
      </w:divsChild>
    </w:div>
    <w:div w:id="196629958">
      <w:bodyDiv w:val="1"/>
      <w:marLeft w:val="0"/>
      <w:marRight w:val="0"/>
      <w:marTop w:val="0"/>
      <w:marBottom w:val="0"/>
      <w:divBdr>
        <w:top w:val="none" w:sz="0" w:space="0" w:color="auto"/>
        <w:left w:val="none" w:sz="0" w:space="0" w:color="auto"/>
        <w:bottom w:val="none" w:sz="0" w:space="0" w:color="auto"/>
        <w:right w:val="none" w:sz="0" w:space="0" w:color="auto"/>
      </w:divBdr>
    </w:div>
    <w:div w:id="353456493">
      <w:bodyDiv w:val="1"/>
      <w:marLeft w:val="0"/>
      <w:marRight w:val="0"/>
      <w:marTop w:val="0"/>
      <w:marBottom w:val="0"/>
      <w:divBdr>
        <w:top w:val="none" w:sz="0" w:space="0" w:color="auto"/>
        <w:left w:val="none" w:sz="0" w:space="0" w:color="auto"/>
        <w:bottom w:val="none" w:sz="0" w:space="0" w:color="auto"/>
        <w:right w:val="none" w:sz="0" w:space="0" w:color="auto"/>
      </w:divBdr>
    </w:div>
    <w:div w:id="748619289">
      <w:bodyDiv w:val="1"/>
      <w:marLeft w:val="0"/>
      <w:marRight w:val="0"/>
      <w:marTop w:val="0"/>
      <w:marBottom w:val="0"/>
      <w:divBdr>
        <w:top w:val="none" w:sz="0" w:space="0" w:color="auto"/>
        <w:left w:val="none" w:sz="0" w:space="0" w:color="auto"/>
        <w:bottom w:val="none" w:sz="0" w:space="0" w:color="auto"/>
        <w:right w:val="none" w:sz="0" w:space="0" w:color="auto"/>
      </w:divBdr>
    </w:div>
    <w:div w:id="991327524">
      <w:bodyDiv w:val="1"/>
      <w:marLeft w:val="0"/>
      <w:marRight w:val="0"/>
      <w:marTop w:val="0"/>
      <w:marBottom w:val="0"/>
      <w:divBdr>
        <w:top w:val="none" w:sz="0" w:space="0" w:color="auto"/>
        <w:left w:val="none" w:sz="0" w:space="0" w:color="auto"/>
        <w:bottom w:val="none" w:sz="0" w:space="0" w:color="auto"/>
        <w:right w:val="none" w:sz="0" w:space="0" w:color="auto"/>
      </w:divBdr>
    </w:div>
    <w:div w:id="1178079074">
      <w:bodyDiv w:val="1"/>
      <w:marLeft w:val="0"/>
      <w:marRight w:val="0"/>
      <w:marTop w:val="0"/>
      <w:marBottom w:val="0"/>
      <w:divBdr>
        <w:top w:val="none" w:sz="0" w:space="0" w:color="auto"/>
        <w:left w:val="none" w:sz="0" w:space="0" w:color="auto"/>
        <w:bottom w:val="none" w:sz="0" w:space="0" w:color="auto"/>
        <w:right w:val="none" w:sz="0" w:space="0" w:color="auto"/>
      </w:divBdr>
    </w:div>
    <w:div w:id="1229265477">
      <w:bodyDiv w:val="1"/>
      <w:marLeft w:val="0"/>
      <w:marRight w:val="0"/>
      <w:marTop w:val="0"/>
      <w:marBottom w:val="0"/>
      <w:divBdr>
        <w:top w:val="none" w:sz="0" w:space="0" w:color="auto"/>
        <w:left w:val="none" w:sz="0" w:space="0" w:color="auto"/>
        <w:bottom w:val="none" w:sz="0" w:space="0" w:color="auto"/>
        <w:right w:val="none" w:sz="0" w:space="0" w:color="auto"/>
      </w:divBdr>
    </w:div>
    <w:div w:id="1352796866">
      <w:bodyDiv w:val="1"/>
      <w:marLeft w:val="0"/>
      <w:marRight w:val="0"/>
      <w:marTop w:val="0"/>
      <w:marBottom w:val="0"/>
      <w:divBdr>
        <w:top w:val="none" w:sz="0" w:space="0" w:color="auto"/>
        <w:left w:val="none" w:sz="0" w:space="0" w:color="auto"/>
        <w:bottom w:val="none" w:sz="0" w:space="0" w:color="auto"/>
        <w:right w:val="none" w:sz="0" w:space="0" w:color="auto"/>
      </w:divBdr>
    </w:div>
    <w:div w:id="1584334528">
      <w:bodyDiv w:val="1"/>
      <w:marLeft w:val="0"/>
      <w:marRight w:val="0"/>
      <w:marTop w:val="0"/>
      <w:marBottom w:val="0"/>
      <w:divBdr>
        <w:top w:val="none" w:sz="0" w:space="0" w:color="auto"/>
        <w:left w:val="none" w:sz="0" w:space="0" w:color="auto"/>
        <w:bottom w:val="none" w:sz="0" w:space="0" w:color="auto"/>
        <w:right w:val="none" w:sz="0" w:space="0" w:color="auto"/>
      </w:divBdr>
    </w:div>
    <w:div w:id="1660189926">
      <w:bodyDiv w:val="1"/>
      <w:marLeft w:val="0"/>
      <w:marRight w:val="0"/>
      <w:marTop w:val="0"/>
      <w:marBottom w:val="0"/>
      <w:divBdr>
        <w:top w:val="none" w:sz="0" w:space="0" w:color="auto"/>
        <w:left w:val="none" w:sz="0" w:space="0" w:color="auto"/>
        <w:bottom w:val="none" w:sz="0" w:space="0" w:color="auto"/>
        <w:right w:val="none" w:sz="0" w:space="0" w:color="auto"/>
      </w:divBdr>
    </w:div>
    <w:div w:id="1660813726">
      <w:bodyDiv w:val="1"/>
      <w:marLeft w:val="0"/>
      <w:marRight w:val="0"/>
      <w:marTop w:val="0"/>
      <w:marBottom w:val="0"/>
      <w:divBdr>
        <w:top w:val="none" w:sz="0" w:space="0" w:color="auto"/>
        <w:left w:val="none" w:sz="0" w:space="0" w:color="auto"/>
        <w:bottom w:val="none" w:sz="0" w:space="0" w:color="auto"/>
        <w:right w:val="none" w:sz="0" w:space="0" w:color="auto"/>
      </w:divBdr>
      <w:divsChild>
        <w:div w:id="1625309134">
          <w:marLeft w:val="0"/>
          <w:marRight w:val="0"/>
          <w:marTop w:val="0"/>
          <w:marBottom w:val="0"/>
          <w:divBdr>
            <w:top w:val="none" w:sz="0" w:space="0" w:color="auto"/>
            <w:left w:val="none" w:sz="0" w:space="0" w:color="auto"/>
            <w:bottom w:val="none" w:sz="0" w:space="0" w:color="auto"/>
            <w:right w:val="none" w:sz="0" w:space="0" w:color="auto"/>
          </w:divBdr>
          <w:divsChild>
            <w:div w:id="1755085591">
              <w:marLeft w:val="0"/>
              <w:marRight w:val="0"/>
              <w:marTop w:val="0"/>
              <w:marBottom w:val="0"/>
              <w:divBdr>
                <w:top w:val="none" w:sz="0" w:space="0" w:color="auto"/>
                <w:left w:val="none" w:sz="0" w:space="0" w:color="auto"/>
                <w:bottom w:val="none" w:sz="0" w:space="0" w:color="auto"/>
                <w:right w:val="none" w:sz="0" w:space="0" w:color="auto"/>
              </w:divBdr>
              <w:divsChild>
                <w:div w:id="349182584">
                  <w:marLeft w:val="0"/>
                  <w:marRight w:val="0"/>
                  <w:marTop w:val="0"/>
                  <w:marBottom w:val="0"/>
                  <w:divBdr>
                    <w:top w:val="none" w:sz="0" w:space="0" w:color="auto"/>
                    <w:left w:val="none" w:sz="0" w:space="0" w:color="auto"/>
                    <w:bottom w:val="none" w:sz="0" w:space="0" w:color="auto"/>
                    <w:right w:val="none" w:sz="0" w:space="0" w:color="auto"/>
                  </w:divBdr>
                </w:div>
                <w:div w:id="146672673">
                  <w:marLeft w:val="0"/>
                  <w:marRight w:val="0"/>
                  <w:marTop w:val="0"/>
                  <w:marBottom w:val="0"/>
                  <w:divBdr>
                    <w:top w:val="none" w:sz="0" w:space="0" w:color="auto"/>
                    <w:left w:val="none" w:sz="0" w:space="0" w:color="auto"/>
                    <w:bottom w:val="none" w:sz="0" w:space="0" w:color="auto"/>
                    <w:right w:val="none" w:sz="0" w:space="0" w:color="auto"/>
                  </w:divBdr>
                </w:div>
                <w:div w:id="1434472938">
                  <w:marLeft w:val="0"/>
                  <w:marRight w:val="0"/>
                  <w:marTop w:val="0"/>
                  <w:marBottom w:val="0"/>
                  <w:divBdr>
                    <w:top w:val="none" w:sz="0" w:space="0" w:color="auto"/>
                    <w:left w:val="none" w:sz="0" w:space="0" w:color="auto"/>
                    <w:bottom w:val="none" w:sz="0" w:space="0" w:color="auto"/>
                    <w:right w:val="none" w:sz="0" w:space="0" w:color="auto"/>
                  </w:divBdr>
                </w:div>
                <w:div w:id="272708448">
                  <w:marLeft w:val="0"/>
                  <w:marRight w:val="0"/>
                  <w:marTop w:val="0"/>
                  <w:marBottom w:val="0"/>
                  <w:divBdr>
                    <w:top w:val="none" w:sz="0" w:space="0" w:color="auto"/>
                    <w:left w:val="none" w:sz="0" w:space="0" w:color="auto"/>
                    <w:bottom w:val="none" w:sz="0" w:space="0" w:color="auto"/>
                    <w:right w:val="none" w:sz="0" w:space="0" w:color="auto"/>
                  </w:divBdr>
                </w:div>
                <w:div w:id="2084908052">
                  <w:marLeft w:val="0"/>
                  <w:marRight w:val="0"/>
                  <w:marTop w:val="0"/>
                  <w:marBottom w:val="0"/>
                  <w:divBdr>
                    <w:top w:val="none" w:sz="0" w:space="0" w:color="auto"/>
                    <w:left w:val="none" w:sz="0" w:space="0" w:color="auto"/>
                    <w:bottom w:val="none" w:sz="0" w:space="0" w:color="auto"/>
                    <w:right w:val="none" w:sz="0" w:space="0" w:color="auto"/>
                  </w:divBdr>
                </w:div>
                <w:div w:id="2103987105">
                  <w:marLeft w:val="0"/>
                  <w:marRight w:val="0"/>
                  <w:marTop w:val="0"/>
                  <w:marBottom w:val="0"/>
                  <w:divBdr>
                    <w:top w:val="none" w:sz="0" w:space="0" w:color="auto"/>
                    <w:left w:val="none" w:sz="0" w:space="0" w:color="auto"/>
                    <w:bottom w:val="none" w:sz="0" w:space="0" w:color="auto"/>
                    <w:right w:val="none" w:sz="0" w:space="0" w:color="auto"/>
                  </w:divBdr>
                </w:div>
                <w:div w:id="258802365">
                  <w:marLeft w:val="0"/>
                  <w:marRight w:val="0"/>
                  <w:marTop w:val="0"/>
                  <w:marBottom w:val="0"/>
                  <w:divBdr>
                    <w:top w:val="none" w:sz="0" w:space="0" w:color="auto"/>
                    <w:left w:val="none" w:sz="0" w:space="0" w:color="auto"/>
                    <w:bottom w:val="none" w:sz="0" w:space="0" w:color="auto"/>
                    <w:right w:val="none" w:sz="0" w:space="0" w:color="auto"/>
                  </w:divBdr>
                </w:div>
                <w:div w:id="226839242">
                  <w:marLeft w:val="0"/>
                  <w:marRight w:val="0"/>
                  <w:marTop w:val="0"/>
                  <w:marBottom w:val="0"/>
                  <w:divBdr>
                    <w:top w:val="none" w:sz="0" w:space="0" w:color="auto"/>
                    <w:left w:val="none" w:sz="0" w:space="0" w:color="auto"/>
                    <w:bottom w:val="none" w:sz="0" w:space="0" w:color="auto"/>
                    <w:right w:val="none" w:sz="0" w:space="0" w:color="auto"/>
                  </w:divBdr>
                </w:div>
                <w:div w:id="974605750">
                  <w:marLeft w:val="0"/>
                  <w:marRight w:val="0"/>
                  <w:marTop w:val="0"/>
                  <w:marBottom w:val="0"/>
                  <w:divBdr>
                    <w:top w:val="none" w:sz="0" w:space="0" w:color="auto"/>
                    <w:left w:val="none" w:sz="0" w:space="0" w:color="auto"/>
                    <w:bottom w:val="none" w:sz="0" w:space="0" w:color="auto"/>
                    <w:right w:val="none" w:sz="0" w:space="0" w:color="auto"/>
                  </w:divBdr>
                </w:div>
                <w:div w:id="1757629475">
                  <w:marLeft w:val="0"/>
                  <w:marRight w:val="0"/>
                  <w:marTop w:val="0"/>
                  <w:marBottom w:val="0"/>
                  <w:divBdr>
                    <w:top w:val="none" w:sz="0" w:space="0" w:color="auto"/>
                    <w:left w:val="none" w:sz="0" w:space="0" w:color="auto"/>
                    <w:bottom w:val="none" w:sz="0" w:space="0" w:color="auto"/>
                    <w:right w:val="none" w:sz="0" w:space="0" w:color="auto"/>
                  </w:divBdr>
                </w:div>
                <w:div w:id="1974872325">
                  <w:marLeft w:val="0"/>
                  <w:marRight w:val="0"/>
                  <w:marTop w:val="0"/>
                  <w:marBottom w:val="0"/>
                  <w:divBdr>
                    <w:top w:val="none" w:sz="0" w:space="0" w:color="auto"/>
                    <w:left w:val="none" w:sz="0" w:space="0" w:color="auto"/>
                    <w:bottom w:val="none" w:sz="0" w:space="0" w:color="auto"/>
                    <w:right w:val="none" w:sz="0" w:space="0" w:color="auto"/>
                  </w:divBdr>
                </w:div>
                <w:div w:id="12092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9330">
      <w:bodyDiv w:val="1"/>
      <w:marLeft w:val="0"/>
      <w:marRight w:val="0"/>
      <w:marTop w:val="0"/>
      <w:marBottom w:val="0"/>
      <w:divBdr>
        <w:top w:val="none" w:sz="0" w:space="0" w:color="auto"/>
        <w:left w:val="none" w:sz="0" w:space="0" w:color="auto"/>
        <w:bottom w:val="none" w:sz="0" w:space="0" w:color="auto"/>
        <w:right w:val="none" w:sz="0" w:space="0" w:color="auto"/>
      </w:divBdr>
    </w:div>
    <w:div w:id="19316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DnRCOYaO" TargetMode="External"/><Relationship Id="rId3" Type="http://schemas.openxmlformats.org/officeDocument/2006/relationships/styles" Target="styles.xml"/><Relationship Id="rId7" Type="http://schemas.openxmlformats.org/officeDocument/2006/relationships/hyperlink" Target="https://www.youtube.com/user/DnRCOY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dnepr@testportal.gov.u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52EB-8F97-44DD-B0E7-F670520A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Останкина О.В.</dc:creator>
  <cp:lastModifiedBy>Наталья Галичая</cp:lastModifiedBy>
  <cp:revision>4</cp:revision>
  <cp:lastPrinted>2017-11-23T08:31:00Z</cp:lastPrinted>
  <dcterms:created xsi:type="dcterms:W3CDTF">2017-11-24T13:17:00Z</dcterms:created>
  <dcterms:modified xsi:type="dcterms:W3CDTF">2017-11-26T07:57:00Z</dcterms:modified>
</cp:coreProperties>
</file>