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361"/>
      </w:tblGrid>
      <w:tr w:rsidR="00DC04D5" w:rsidRPr="00DC04D5" w:rsidTr="00DC04D5">
        <w:tc>
          <w:tcPr>
            <w:tcW w:w="5000" w:type="pct"/>
            <w:tcBorders>
              <w:top w:val="single" w:sz="2" w:space="0" w:color="auto"/>
              <w:left w:val="single" w:sz="2" w:space="0" w:color="auto"/>
              <w:bottom w:val="single" w:sz="2" w:space="0" w:color="auto"/>
              <w:right w:val="single" w:sz="2" w:space="0" w:color="auto"/>
            </w:tcBorders>
            <w:hideMark/>
          </w:tcPr>
          <w:p w:rsidR="00DC04D5" w:rsidRPr="00DC04D5" w:rsidRDefault="00DC04D5" w:rsidP="00DC04D5">
            <w:pPr>
              <w:spacing w:after="0" w:line="240" w:lineRule="auto"/>
              <w:ind w:left="450" w:right="450"/>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b/>
                <w:bCs/>
                <w:color w:val="000000"/>
                <w:sz w:val="32"/>
                <w:szCs w:val="32"/>
                <w:bdr w:val="none" w:sz="0" w:space="0" w:color="auto" w:frame="1"/>
                <w:lang w:eastAsia="ru-RU"/>
              </w:rPr>
              <w:t>КАБІНЕТ МІНІСТРІВ УКРАЇНИ</w:t>
            </w:r>
            <w:r w:rsidRPr="00DC04D5">
              <w:rPr>
                <w:rFonts w:ascii="Times New Roman" w:eastAsia="Times New Roman" w:hAnsi="Times New Roman" w:cs="Times New Roman"/>
                <w:sz w:val="24"/>
                <w:szCs w:val="24"/>
                <w:lang w:eastAsia="ru-RU"/>
              </w:rPr>
              <w:t> </w:t>
            </w:r>
            <w:r w:rsidRPr="00DC04D5">
              <w:rPr>
                <w:rFonts w:ascii="Times New Roman" w:eastAsia="Times New Roman" w:hAnsi="Times New Roman" w:cs="Times New Roman"/>
                <w:sz w:val="24"/>
                <w:szCs w:val="24"/>
                <w:lang w:eastAsia="ru-RU"/>
              </w:rPr>
              <w:br/>
            </w:r>
            <w:r w:rsidRPr="00DC04D5">
              <w:rPr>
                <w:rFonts w:ascii="Times New Roman" w:eastAsia="Times New Roman" w:hAnsi="Times New Roman" w:cs="Times New Roman"/>
                <w:b/>
                <w:bCs/>
                <w:color w:val="000000"/>
                <w:sz w:val="36"/>
                <w:szCs w:val="36"/>
                <w:bdr w:val="none" w:sz="0" w:space="0" w:color="auto" w:frame="1"/>
                <w:lang w:eastAsia="ru-RU"/>
              </w:rPr>
              <w:t>ПОСТАНОВА</w:t>
            </w:r>
          </w:p>
        </w:tc>
      </w:tr>
      <w:tr w:rsidR="00DC04D5" w:rsidRPr="00DC04D5" w:rsidTr="00DC04D5">
        <w:tc>
          <w:tcPr>
            <w:tcW w:w="5000" w:type="pct"/>
            <w:tcBorders>
              <w:top w:val="single" w:sz="2" w:space="0" w:color="auto"/>
              <w:left w:val="single" w:sz="2" w:space="0" w:color="auto"/>
              <w:bottom w:val="single" w:sz="2" w:space="0" w:color="auto"/>
              <w:right w:val="single" w:sz="2" w:space="0" w:color="auto"/>
            </w:tcBorders>
            <w:hideMark/>
          </w:tcPr>
          <w:p w:rsidR="00DC04D5" w:rsidRPr="00DC04D5" w:rsidRDefault="00DC04D5" w:rsidP="00DC04D5">
            <w:pPr>
              <w:spacing w:after="0" w:line="240" w:lineRule="auto"/>
              <w:ind w:left="450" w:right="450"/>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b/>
                <w:bCs/>
                <w:color w:val="000000"/>
                <w:sz w:val="24"/>
                <w:szCs w:val="24"/>
                <w:bdr w:val="none" w:sz="0" w:space="0" w:color="auto" w:frame="1"/>
                <w:lang w:eastAsia="ru-RU"/>
              </w:rPr>
              <w:t>від 1 березня 2017 р. № 115</w:t>
            </w:r>
            <w:r w:rsidRPr="00DC04D5">
              <w:rPr>
                <w:rFonts w:ascii="Times New Roman" w:eastAsia="Times New Roman" w:hAnsi="Times New Roman" w:cs="Times New Roman"/>
                <w:sz w:val="24"/>
                <w:szCs w:val="24"/>
                <w:lang w:eastAsia="ru-RU"/>
              </w:rPr>
              <w:t> </w:t>
            </w:r>
            <w:r w:rsidRPr="00DC04D5">
              <w:rPr>
                <w:rFonts w:ascii="Times New Roman" w:eastAsia="Times New Roman" w:hAnsi="Times New Roman" w:cs="Times New Roman"/>
                <w:sz w:val="24"/>
                <w:szCs w:val="24"/>
                <w:lang w:eastAsia="ru-RU"/>
              </w:rPr>
              <w:br/>
            </w:r>
            <w:r w:rsidRPr="00DC04D5">
              <w:rPr>
                <w:rFonts w:ascii="Times New Roman" w:eastAsia="Times New Roman" w:hAnsi="Times New Roman" w:cs="Times New Roman"/>
                <w:b/>
                <w:bCs/>
                <w:color w:val="000000"/>
                <w:sz w:val="24"/>
                <w:szCs w:val="24"/>
                <w:bdr w:val="none" w:sz="0" w:space="0" w:color="auto" w:frame="1"/>
                <w:lang w:eastAsia="ru-RU"/>
              </w:rPr>
              <w:t>Київ</w:t>
            </w:r>
          </w:p>
        </w:tc>
      </w:tr>
    </w:tbl>
    <w:p w:rsidR="00DC04D5" w:rsidRPr="00DC04D5" w:rsidRDefault="00DC04D5" w:rsidP="00DC04D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0" w:name="n3"/>
      <w:bookmarkEnd w:id="0"/>
      <w:r w:rsidRPr="00DC04D5">
        <w:rPr>
          <w:rFonts w:ascii="Times New Roman" w:eastAsia="Times New Roman" w:hAnsi="Times New Roman" w:cs="Times New Roman"/>
          <w:b/>
          <w:bCs/>
          <w:color w:val="000000"/>
          <w:sz w:val="32"/>
          <w:szCs w:val="32"/>
          <w:bdr w:val="none" w:sz="0" w:space="0" w:color="auto" w:frame="1"/>
          <w:lang w:eastAsia="ru-RU"/>
        </w:rPr>
        <w:t>Про затвердження Державної цільової соціальної програми розвитку фізичної культури і спорту на період до 2020 року</w:t>
      </w:r>
    </w:p>
    <w:p w:rsidR="00DC04D5" w:rsidRPr="00DC04D5" w:rsidRDefault="00DC04D5" w:rsidP="00DC04D5">
      <w:pPr>
        <w:shd w:val="clear" w:color="auto" w:fill="FFFFFF"/>
        <w:spacing w:after="0" w:line="240" w:lineRule="auto"/>
        <w:ind w:left="450" w:right="450"/>
        <w:textAlignment w:val="baseline"/>
        <w:rPr>
          <w:rFonts w:ascii="Times New Roman" w:eastAsia="Times New Roman" w:hAnsi="Times New Roman" w:cs="Times New Roman"/>
          <w:color w:val="000000"/>
          <w:sz w:val="24"/>
          <w:szCs w:val="24"/>
          <w:bdr w:val="none" w:sz="0" w:space="0" w:color="auto" w:frame="1"/>
          <w:lang w:eastAsia="ru-RU"/>
        </w:rPr>
      </w:pPr>
      <w:bookmarkStart w:id="1" w:name="n59"/>
      <w:bookmarkEnd w:id="1"/>
      <w:r w:rsidRPr="00DC04D5">
        <w:rPr>
          <w:rFonts w:ascii="Times New Roman" w:eastAsia="Times New Roman" w:hAnsi="Times New Roman" w:cs="Times New Roman"/>
          <w:color w:val="000000"/>
          <w:sz w:val="24"/>
          <w:szCs w:val="24"/>
          <w:bdr w:val="none" w:sz="0" w:space="0" w:color="auto" w:frame="1"/>
          <w:lang w:eastAsia="ru-RU"/>
        </w:rPr>
        <w:t>{Із змінами, внесеними згідно з Постановою КМ </w:t>
      </w:r>
      <w:r w:rsidRPr="00DC04D5">
        <w:rPr>
          <w:rFonts w:ascii="Times New Roman" w:eastAsia="Times New Roman" w:hAnsi="Times New Roman" w:cs="Times New Roman"/>
          <w:color w:val="000000"/>
          <w:sz w:val="24"/>
          <w:szCs w:val="24"/>
          <w:bdr w:val="none" w:sz="0" w:space="0" w:color="auto" w:frame="1"/>
          <w:lang w:eastAsia="ru-RU"/>
        </w:rPr>
        <w:br/>
      </w:r>
      <w:hyperlink r:id="rId5" w:anchor="n37" w:tgtFrame="_blank" w:history="1">
        <w:r w:rsidRPr="00DC04D5">
          <w:rPr>
            <w:rFonts w:ascii="Times New Roman" w:eastAsia="Times New Roman" w:hAnsi="Times New Roman" w:cs="Times New Roman"/>
            <w:color w:val="000099"/>
            <w:sz w:val="24"/>
            <w:szCs w:val="24"/>
            <w:u w:val="single"/>
            <w:bdr w:val="none" w:sz="0" w:space="0" w:color="auto" w:frame="1"/>
            <w:lang w:eastAsia="ru-RU"/>
          </w:rPr>
          <w:t>№ 244 від 04.04.2018</w:t>
        </w:r>
      </w:hyperlink>
      <w:r w:rsidRPr="00DC04D5">
        <w:rPr>
          <w:rFonts w:ascii="Times New Roman" w:eastAsia="Times New Roman" w:hAnsi="Times New Roman" w:cs="Times New Roman"/>
          <w:color w:val="000000"/>
          <w:sz w:val="24"/>
          <w:szCs w:val="24"/>
          <w:bdr w:val="none" w:sz="0" w:space="0" w:color="auto" w:frame="1"/>
          <w:lang w:eastAsia="ru-RU"/>
        </w:rPr>
        <w:t>}</w:t>
      </w:r>
    </w:p>
    <w:p w:rsidR="00DC04D5" w:rsidRPr="00DC04D5" w:rsidRDefault="00DC04D5" w:rsidP="00DC04D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 w:name="n4"/>
      <w:bookmarkEnd w:id="2"/>
      <w:r w:rsidRPr="00DC04D5">
        <w:rPr>
          <w:rFonts w:ascii="Times New Roman" w:eastAsia="Times New Roman" w:hAnsi="Times New Roman" w:cs="Times New Roman"/>
          <w:color w:val="000000"/>
          <w:sz w:val="24"/>
          <w:szCs w:val="24"/>
          <w:bdr w:val="none" w:sz="0" w:space="0" w:color="auto" w:frame="1"/>
          <w:lang w:eastAsia="ru-RU"/>
        </w:rPr>
        <w:t>Кабінет Міністрів України </w:t>
      </w:r>
      <w:r w:rsidRPr="00DC04D5">
        <w:rPr>
          <w:rFonts w:ascii="Times New Roman" w:eastAsia="Times New Roman" w:hAnsi="Times New Roman" w:cs="Times New Roman"/>
          <w:b/>
          <w:bCs/>
          <w:color w:val="000000"/>
          <w:spacing w:val="30"/>
          <w:sz w:val="24"/>
          <w:szCs w:val="24"/>
          <w:bdr w:val="none" w:sz="0" w:space="0" w:color="auto" w:frame="1"/>
          <w:lang w:eastAsia="ru-RU"/>
        </w:rPr>
        <w:t>постановляє:</w:t>
      </w:r>
    </w:p>
    <w:p w:rsidR="00DC04D5" w:rsidRPr="00DC04D5" w:rsidRDefault="00DC04D5" w:rsidP="00DC04D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 w:name="n5"/>
      <w:bookmarkEnd w:id="3"/>
      <w:r w:rsidRPr="00DC04D5">
        <w:rPr>
          <w:rFonts w:ascii="Times New Roman" w:eastAsia="Times New Roman" w:hAnsi="Times New Roman" w:cs="Times New Roman"/>
          <w:color w:val="000000"/>
          <w:sz w:val="24"/>
          <w:szCs w:val="24"/>
          <w:bdr w:val="none" w:sz="0" w:space="0" w:color="auto" w:frame="1"/>
          <w:lang w:eastAsia="ru-RU"/>
        </w:rPr>
        <w:t>1. Затвердити </w:t>
      </w:r>
      <w:hyperlink r:id="rId6" w:anchor="n10" w:history="1">
        <w:r w:rsidRPr="00DC04D5">
          <w:rPr>
            <w:rFonts w:ascii="Times New Roman" w:eastAsia="Times New Roman" w:hAnsi="Times New Roman" w:cs="Times New Roman"/>
            <w:color w:val="006600"/>
            <w:sz w:val="24"/>
            <w:szCs w:val="24"/>
            <w:u w:val="single"/>
            <w:bdr w:val="none" w:sz="0" w:space="0" w:color="auto" w:frame="1"/>
            <w:lang w:eastAsia="ru-RU"/>
          </w:rPr>
          <w:t>Державну цільову соціальну програму розвитку фізичної культури і спорту на період до 2020 року</w:t>
        </w:r>
      </w:hyperlink>
      <w:r w:rsidRPr="00DC04D5">
        <w:rPr>
          <w:rFonts w:ascii="Times New Roman" w:eastAsia="Times New Roman" w:hAnsi="Times New Roman" w:cs="Times New Roman"/>
          <w:color w:val="000000"/>
          <w:sz w:val="24"/>
          <w:szCs w:val="24"/>
          <w:bdr w:val="none" w:sz="0" w:space="0" w:color="auto" w:frame="1"/>
          <w:lang w:eastAsia="ru-RU"/>
        </w:rPr>
        <w:t> (далі - Програма), що додається.</w:t>
      </w:r>
    </w:p>
    <w:p w:rsidR="00DC04D5" w:rsidRPr="00DC04D5" w:rsidRDefault="00DC04D5" w:rsidP="00DC04D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 w:name="n6"/>
      <w:bookmarkEnd w:id="4"/>
      <w:r w:rsidRPr="00DC04D5">
        <w:rPr>
          <w:rFonts w:ascii="Times New Roman" w:eastAsia="Times New Roman" w:hAnsi="Times New Roman" w:cs="Times New Roman"/>
          <w:color w:val="000000"/>
          <w:sz w:val="24"/>
          <w:szCs w:val="24"/>
          <w:bdr w:val="none" w:sz="0" w:space="0" w:color="auto" w:frame="1"/>
          <w:lang w:eastAsia="ru-RU"/>
        </w:rPr>
        <w:t>2. Міністерствам і місцевим органам виконавчої влади забезпечити виконання Програми в межах коштів, передбачених у державному та місцевих бюджетах на відповідний бюджетний період, а також за рахунок інших джерел.</w:t>
      </w:r>
    </w:p>
    <w:p w:rsidR="00DC04D5" w:rsidRPr="00DC04D5" w:rsidRDefault="00DC04D5" w:rsidP="00DC04D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 w:name="n7"/>
      <w:bookmarkEnd w:id="5"/>
      <w:r w:rsidRPr="00DC04D5">
        <w:rPr>
          <w:rFonts w:ascii="Times New Roman" w:eastAsia="Times New Roman" w:hAnsi="Times New Roman" w:cs="Times New Roman"/>
          <w:color w:val="000000"/>
          <w:sz w:val="24"/>
          <w:szCs w:val="24"/>
          <w:bdr w:val="none" w:sz="0" w:space="0" w:color="auto" w:frame="1"/>
          <w:lang w:eastAsia="ru-RU"/>
        </w:rPr>
        <w:t>3. Міністерствам, іншим центральним та місцевим органам виконавчої влади подавати щороку до 1 лютого Міністерству молоді та спорту інформацію про стан виконання Програми для її узагальнення та подання до 1 березня Кабінетові Міністрів України та Міністерству економічного розвитку і торгівлі.</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08"/>
        <w:gridCol w:w="6553"/>
      </w:tblGrid>
      <w:tr w:rsidR="00DC04D5" w:rsidRPr="00DC04D5" w:rsidTr="00DC04D5">
        <w:tc>
          <w:tcPr>
            <w:tcW w:w="1500" w:type="pct"/>
            <w:tcBorders>
              <w:top w:val="single" w:sz="2" w:space="0" w:color="auto"/>
              <w:left w:val="single" w:sz="2" w:space="0" w:color="auto"/>
              <w:bottom w:val="single" w:sz="2" w:space="0" w:color="auto"/>
              <w:right w:val="single" w:sz="2" w:space="0" w:color="auto"/>
            </w:tcBorders>
            <w:hideMark/>
          </w:tcPr>
          <w:p w:rsidR="00DC04D5" w:rsidRPr="00DC04D5" w:rsidRDefault="00DC04D5" w:rsidP="00DC04D5">
            <w:pPr>
              <w:spacing w:after="0" w:line="240" w:lineRule="auto"/>
              <w:jc w:val="center"/>
              <w:textAlignment w:val="baseline"/>
              <w:rPr>
                <w:rFonts w:ascii="Times New Roman" w:eastAsia="Times New Roman" w:hAnsi="Times New Roman" w:cs="Times New Roman"/>
                <w:sz w:val="24"/>
                <w:szCs w:val="24"/>
                <w:lang w:eastAsia="ru-RU"/>
              </w:rPr>
            </w:pPr>
            <w:bookmarkStart w:id="6" w:name="n8"/>
            <w:bookmarkEnd w:id="6"/>
            <w:r w:rsidRPr="00DC04D5">
              <w:rPr>
                <w:rFonts w:ascii="Times New Roman" w:eastAsia="Times New Roman" w:hAnsi="Times New Roman" w:cs="Times New Roman"/>
                <w:b/>
                <w:bCs/>
                <w:color w:val="000000"/>
                <w:sz w:val="24"/>
                <w:szCs w:val="24"/>
                <w:bdr w:val="none" w:sz="0" w:space="0" w:color="auto" w:frame="1"/>
                <w:lang w:eastAsia="ru-RU"/>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hideMark/>
          </w:tcPr>
          <w:p w:rsidR="00DC04D5" w:rsidRPr="00DC04D5" w:rsidRDefault="00DC04D5" w:rsidP="00DC04D5">
            <w:pPr>
              <w:spacing w:after="0" w:line="240" w:lineRule="auto"/>
              <w:jc w:val="right"/>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b/>
                <w:bCs/>
                <w:color w:val="000000"/>
                <w:sz w:val="24"/>
                <w:szCs w:val="24"/>
                <w:bdr w:val="none" w:sz="0" w:space="0" w:color="auto" w:frame="1"/>
                <w:lang w:eastAsia="ru-RU"/>
              </w:rPr>
              <w:t>В.ГРОЙСМАН</w:t>
            </w:r>
          </w:p>
        </w:tc>
      </w:tr>
      <w:tr w:rsidR="00DC04D5" w:rsidRPr="00DC04D5" w:rsidTr="00DC04D5">
        <w:tc>
          <w:tcPr>
            <w:tcW w:w="0" w:type="auto"/>
            <w:tcBorders>
              <w:top w:val="single" w:sz="2" w:space="0" w:color="auto"/>
              <w:left w:val="single" w:sz="2" w:space="0" w:color="auto"/>
              <w:bottom w:val="single" w:sz="2" w:space="0" w:color="auto"/>
              <w:right w:val="single" w:sz="2" w:space="0" w:color="auto"/>
            </w:tcBorders>
            <w:hideMark/>
          </w:tcPr>
          <w:p w:rsidR="00DC04D5" w:rsidRPr="00DC04D5" w:rsidRDefault="00DC04D5" w:rsidP="00DC04D5">
            <w:pPr>
              <w:spacing w:after="0" w:line="240" w:lineRule="auto"/>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b/>
                <w:bCs/>
                <w:color w:val="000000"/>
                <w:sz w:val="24"/>
                <w:szCs w:val="24"/>
                <w:bdr w:val="none" w:sz="0" w:space="0" w:color="auto" w:frame="1"/>
                <w:lang w:eastAsia="ru-RU"/>
              </w:rPr>
              <w:t>Інд. 73</w:t>
            </w:r>
          </w:p>
        </w:tc>
        <w:tc>
          <w:tcPr>
            <w:tcW w:w="0" w:type="auto"/>
            <w:tcBorders>
              <w:top w:val="single" w:sz="2" w:space="0" w:color="auto"/>
              <w:left w:val="single" w:sz="2" w:space="0" w:color="auto"/>
              <w:bottom w:val="single" w:sz="2" w:space="0" w:color="auto"/>
              <w:right w:val="single" w:sz="2" w:space="0" w:color="auto"/>
            </w:tcBorders>
            <w:hideMark/>
          </w:tcPr>
          <w:p w:rsidR="00DC04D5" w:rsidRPr="00DC04D5" w:rsidRDefault="00DC04D5" w:rsidP="00DC04D5">
            <w:pPr>
              <w:spacing w:after="0" w:line="240" w:lineRule="auto"/>
              <w:jc w:val="right"/>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b/>
                <w:bCs/>
                <w:color w:val="000000"/>
                <w:sz w:val="24"/>
                <w:szCs w:val="24"/>
                <w:bdr w:val="none" w:sz="0" w:space="0" w:color="auto" w:frame="1"/>
                <w:lang w:eastAsia="ru-RU"/>
              </w:rPr>
              <w:br/>
            </w:r>
          </w:p>
        </w:tc>
      </w:tr>
    </w:tbl>
    <w:p w:rsidR="00DC04D5" w:rsidRPr="00DC04D5" w:rsidRDefault="00DC04D5" w:rsidP="00DC04D5">
      <w:pPr>
        <w:shd w:val="clear" w:color="auto" w:fill="FFFFFF"/>
        <w:spacing w:before="60" w:after="60" w:line="240" w:lineRule="auto"/>
        <w:textAlignment w:val="baseline"/>
        <w:rPr>
          <w:rFonts w:ascii="Times New Roman" w:eastAsia="Times New Roman" w:hAnsi="Times New Roman" w:cs="Times New Roman"/>
          <w:sz w:val="24"/>
          <w:szCs w:val="24"/>
          <w:lang w:eastAsia="ru-RU"/>
        </w:rPr>
      </w:pPr>
      <w:bookmarkStart w:id="7" w:name="n55"/>
      <w:bookmarkEnd w:id="7"/>
      <w:r w:rsidRPr="00DC04D5">
        <w:rPr>
          <w:rFonts w:ascii="Times New Roman" w:eastAsia="Times New Roman" w:hAnsi="Times New Roman" w:cs="Times New Roman"/>
          <w:color w:val="000000"/>
          <w:sz w:val="24"/>
          <w:szCs w:val="24"/>
          <w:bdr w:val="none" w:sz="0" w:space="0" w:color="auto" w:frame="1"/>
          <w:lang w:eastAsia="ru-RU"/>
        </w:rPr>
        <w:pict>
          <v:rect id="_x0000_i1025"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744"/>
        <w:gridCol w:w="5617"/>
      </w:tblGrid>
      <w:tr w:rsidR="00DC04D5" w:rsidRPr="00DC04D5" w:rsidTr="00DC04D5">
        <w:tc>
          <w:tcPr>
            <w:tcW w:w="2000" w:type="pct"/>
            <w:tcBorders>
              <w:top w:val="single" w:sz="2" w:space="0" w:color="auto"/>
              <w:left w:val="single" w:sz="2" w:space="0" w:color="auto"/>
              <w:bottom w:val="single" w:sz="2" w:space="0" w:color="auto"/>
              <w:right w:val="single" w:sz="2" w:space="0" w:color="auto"/>
            </w:tcBorders>
            <w:hideMark/>
          </w:tcPr>
          <w:p w:rsidR="00DC04D5" w:rsidRPr="00DC04D5" w:rsidRDefault="00DC04D5" w:rsidP="00DC04D5">
            <w:pPr>
              <w:spacing w:after="0" w:line="240" w:lineRule="auto"/>
              <w:textAlignment w:val="baseline"/>
              <w:rPr>
                <w:rFonts w:ascii="Times New Roman" w:eastAsia="Times New Roman" w:hAnsi="Times New Roman" w:cs="Times New Roman"/>
                <w:sz w:val="24"/>
                <w:szCs w:val="24"/>
                <w:lang w:eastAsia="ru-RU"/>
              </w:rPr>
            </w:pPr>
            <w:bookmarkStart w:id="8" w:name="n9"/>
            <w:bookmarkEnd w:id="8"/>
            <w:r w:rsidRPr="00DC04D5">
              <w:rPr>
                <w:rFonts w:ascii="Times New Roman" w:eastAsia="Times New Roman" w:hAnsi="Times New Roman" w:cs="Times New Roman"/>
                <w:b/>
                <w:bCs/>
                <w:color w:val="000000"/>
                <w:sz w:val="24"/>
                <w:szCs w:val="24"/>
                <w:bdr w:val="none" w:sz="0" w:space="0" w:color="auto" w:frame="1"/>
                <w:lang w:eastAsia="ru-RU"/>
              </w:rPr>
              <w:br/>
            </w:r>
          </w:p>
        </w:tc>
        <w:tc>
          <w:tcPr>
            <w:tcW w:w="3000" w:type="pct"/>
            <w:tcBorders>
              <w:top w:val="single" w:sz="2" w:space="0" w:color="auto"/>
              <w:left w:val="single" w:sz="2" w:space="0" w:color="auto"/>
              <w:bottom w:val="single" w:sz="2" w:space="0" w:color="auto"/>
              <w:right w:val="single" w:sz="2" w:space="0" w:color="auto"/>
            </w:tcBorders>
            <w:hideMark/>
          </w:tcPr>
          <w:p w:rsidR="00DC04D5" w:rsidRPr="00DC04D5" w:rsidRDefault="00DC04D5" w:rsidP="00DC04D5">
            <w:pPr>
              <w:spacing w:after="0" w:line="240" w:lineRule="auto"/>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b/>
                <w:bCs/>
                <w:color w:val="000000"/>
                <w:sz w:val="24"/>
                <w:szCs w:val="24"/>
                <w:bdr w:val="none" w:sz="0" w:space="0" w:color="auto" w:frame="1"/>
                <w:lang w:eastAsia="ru-RU"/>
              </w:rPr>
              <w:t>ЗАТВЕРДЖЕНО</w:t>
            </w:r>
            <w:r w:rsidRPr="00DC04D5">
              <w:rPr>
                <w:rFonts w:ascii="Times New Roman" w:eastAsia="Times New Roman" w:hAnsi="Times New Roman" w:cs="Times New Roman"/>
                <w:sz w:val="24"/>
                <w:szCs w:val="24"/>
                <w:lang w:eastAsia="ru-RU"/>
              </w:rPr>
              <w:t> </w:t>
            </w:r>
            <w:r w:rsidRPr="00DC04D5">
              <w:rPr>
                <w:rFonts w:ascii="Times New Roman" w:eastAsia="Times New Roman" w:hAnsi="Times New Roman" w:cs="Times New Roman"/>
                <w:sz w:val="24"/>
                <w:szCs w:val="24"/>
                <w:lang w:eastAsia="ru-RU"/>
              </w:rPr>
              <w:br/>
            </w:r>
            <w:r w:rsidRPr="00DC04D5">
              <w:rPr>
                <w:rFonts w:ascii="Times New Roman" w:eastAsia="Times New Roman" w:hAnsi="Times New Roman" w:cs="Times New Roman"/>
                <w:b/>
                <w:bCs/>
                <w:color w:val="000000"/>
                <w:sz w:val="24"/>
                <w:szCs w:val="24"/>
                <w:bdr w:val="none" w:sz="0" w:space="0" w:color="auto" w:frame="1"/>
                <w:lang w:eastAsia="ru-RU"/>
              </w:rPr>
              <w:t>постановою Кабінету Міністрів України</w:t>
            </w:r>
            <w:r w:rsidRPr="00DC04D5">
              <w:rPr>
                <w:rFonts w:ascii="Times New Roman" w:eastAsia="Times New Roman" w:hAnsi="Times New Roman" w:cs="Times New Roman"/>
                <w:sz w:val="24"/>
                <w:szCs w:val="24"/>
                <w:lang w:eastAsia="ru-RU"/>
              </w:rPr>
              <w:t> </w:t>
            </w:r>
            <w:r w:rsidRPr="00DC04D5">
              <w:rPr>
                <w:rFonts w:ascii="Times New Roman" w:eastAsia="Times New Roman" w:hAnsi="Times New Roman" w:cs="Times New Roman"/>
                <w:sz w:val="24"/>
                <w:szCs w:val="24"/>
                <w:lang w:eastAsia="ru-RU"/>
              </w:rPr>
              <w:br/>
            </w:r>
            <w:r w:rsidRPr="00DC04D5">
              <w:rPr>
                <w:rFonts w:ascii="Times New Roman" w:eastAsia="Times New Roman" w:hAnsi="Times New Roman" w:cs="Times New Roman"/>
                <w:b/>
                <w:bCs/>
                <w:color w:val="000000"/>
                <w:sz w:val="24"/>
                <w:szCs w:val="24"/>
                <w:bdr w:val="none" w:sz="0" w:space="0" w:color="auto" w:frame="1"/>
                <w:lang w:eastAsia="ru-RU"/>
              </w:rPr>
              <w:t>від 1 березня 2017 р. № 115</w:t>
            </w:r>
          </w:p>
        </w:tc>
      </w:tr>
    </w:tbl>
    <w:p w:rsidR="00DC04D5" w:rsidRPr="00DC04D5" w:rsidRDefault="00DC04D5" w:rsidP="00DC04D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9" w:name="n10"/>
      <w:bookmarkEnd w:id="9"/>
      <w:r w:rsidRPr="00DC04D5">
        <w:rPr>
          <w:rFonts w:ascii="Times New Roman" w:eastAsia="Times New Roman" w:hAnsi="Times New Roman" w:cs="Times New Roman"/>
          <w:b/>
          <w:bCs/>
          <w:color w:val="000000"/>
          <w:sz w:val="32"/>
          <w:szCs w:val="32"/>
          <w:bdr w:val="none" w:sz="0" w:space="0" w:color="auto" w:frame="1"/>
          <w:lang w:eastAsia="ru-RU"/>
        </w:rPr>
        <w:t>ДЕРЖАВНА ЦІЛЬОВА СОЦІАЛЬНА ПРОГРАМА </w:t>
      </w:r>
      <w:r w:rsidRPr="00DC04D5">
        <w:rPr>
          <w:rFonts w:ascii="Times New Roman" w:eastAsia="Times New Roman" w:hAnsi="Times New Roman" w:cs="Times New Roman"/>
          <w:color w:val="000000"/>
          <w:sz w:val="24"/>
          <w:szCs w:val="24"/>
          <w:bdr w:val="none" w:sz="0" w:space="0" w:color="auto" w:frame="1"/>
          <w:lang w:eastAsia="ru-RU"/>
        </w:rPr>
        <w:br/>
      </w:r>
      <w:r w:rsidRPr="00DC04D5">
        <w:rPr>
          <w:rFonts w:ascii="Times New Roman" w:eastAsia="Times New Roman" w:hAnsi="Times New Roman" w:cs="Times New Roman"/>
          <w:b/>
          <w:bCs/>
          <w:color w:val="000000"/>
          <w:sz w:val="32"/>
          <w:szCs w:val="32"/>
          <w:bdr w:val="none" w:sz="0" w:space="0" w:color="auto" w:frame="1"/>
          <w:lang w:eastAsia="ru-RU"/>
        </w:rPr>
        <w:t>розвитку фізичної культури і спорту на період до 2020 року</w:t>
      </w:r>
    </w:p>
    <w:p w:rsidR="00DC04D5" w:rsidRPr="00DC04D5" w:rsidRDefault="00DC04D5" w:rsidP="00DC04D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10" w:name="n11"/>
      <w:bookmarkEnd w:id="10"/>
      <w:r w:rsidRPr="00DC04D5">
        <w:rPr>
          <w:rFonts w:ascii="Times New Roman" w:eastAsia="Times New Roman" w:hAnsi="Times New Roman" w:cs="Times New Roman"/>
          <w:b/>
          <w:bCs/>
          <w:color w:val="000000"/>
          <w:sz w:val="28"/>
          <w:szCs w:val="28"/>
          <w:bdr w:val="none" w:sz="0" w:space="0" w:color="auto" w:frame="1"/>
          <w:lang w:eastAsia="ru-RU"/>
        </w:rPr>
        <w:t>Мета Програми</w:t>
      </w:r>
    </w:p>
    <w:p w:rsidR="00DC04D5" w:rsidRPr="00DC04D5" w:rsidRDefault="00DC04D5" w:rsidP="00DC04D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 w:name="n12"/>
      <w:bookmarkEnd w:id="11"/>
      <w:r w:rsidRPr="00DC04D5">
        <w:rPr>
          <w:rFonts w:ascii="Times New Roman" w:eastAsia="Times New Roman" w:hAnsi="Times New Roman" w:cs="Times New Roman"/>
          <w:color w:val="000000"/>
          <w:sz w:val="24"/>
          <w:szCs w:val="24"/>
          <w:bdr w:val="none" w:sz="0" w:space="0" w:color="auto" w:frame="1"/>
          <w:lang w:eastAsia="ru-RU"/>
        </w:rPr>
        <w:t>Метою Програми є визначення провідної ролі фізичної культури і спорту як важливого фактору здорового способу життя, профілактики захворювань, формування гуманістичних цінностей, створення умов для всебічного гармонійного розвитку людини, сприяння досягненню фізичної та духовної досконалості людини, виявлення резервних можливостей організму, формування патріотичних почуттів у громадян та позитивного іміджу держави у світовому співтоваристві.</w:t>
      </w:r>
    </w:p>
    <w:p w:rsidR="00DC04D5" w:rsidRPr="00DC04D5" w:rsidRDefault="00DC04D5" w:rsidP="00DC04D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12" w:name="n13"/>
      <w:bookmarkEnd w:id="12"/>
      <w:r w:rsidRPr="00DC04D5">
        <w:rPr>
          <w:rFonts w:ascii="Times New Roman" w:eastAsia="Times New Roman" w:hAnsi="Times New Roman" w:cs="Times New Roman"/>
          <w:b/>
          <w:bCs/>
          <w:color w:val="000000"/>
          <w:sz w:val="28"/>
          <w:szCs w:val="28"/>
          <w:bdr w:val="none" w:sz="0" w:space="0" w:color="auto" w:frame="1"/>
          <w:lang w:eastAsia="ru-RU"/>
        </w:rPr>
        <w:t>Шляхи і способи розв’язання проблеми</w:t>
      </w:r>
    </w:p>
    <w:p w:rsidR="00DC04D5" w:rsidRPr="00DC04D5" w:rsidRDefault="00DC04D5" w:rsidP="00DC04D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 w:name="n14"/>
      <w:bookmarkEnd w:id="13"/>
      <w:r w:rsidRPr="00DC04D5">
        <w:rPr>
          <w:rFonts w:ascii="Times New Roman" w:eastAsia="Times New Roman" w:hAnsi="Times New Roman" w:cs="Times New Roman"/>
          <w:color w:val="000000"/>
          <w:sz w:val="24"/>
          <w:szCs w:val="24"/>
          <w:bdr w:val="none" w:sz="0" w:space="0" w:color="auto" w:frame="1"/>
          <w:lang w:eastAsia="ru-RU"/>
        </w:rPr>
        <w:t>Розвиток фізичної культури і спорту може бути забезпечений за такими варіантами.</w:t>
      </w:r>
    </w:p>
    <w:p w:rsidR="00DC04D5" w:rsidRPr="00DC04D5" w:rsidRDefault="00DC04D5" w:rsidP="00DC04D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 w:name="n15"/>
      <w:bookmarkEnd w:id="14"/>
      <w:r w:rsidRPr="00DC04D5">
        <w:rPr>
          <w:rFonts w:ascii="Times New Roman" w:eastAsia="Times New Roman" w:hAnsi="Times New Roman" w:cs="Times New Roman"/>
          <w:color w:val="000000"/>
          <w:sz w:val="24"/>
          <w:szCs w:val="24"/>
          <w:bdr w:val="none" w:sz="0" w:space="0" w:color="auto" w:frame="1"/>
          <w:lang w:eastAsia="ru-RU"/>
        </w:rPr>
        <w:t>Перший варіант передбачає збереження традиційної системи розвитку фізичної культури і спорту, відсутність системного підходу щодо розв’язання нагальних проблем організації дозвілля населення і підготовки національних збірних команд, що не дасть позитивного результату і сприятиме загостренню кризової ситуації в Україні.</w:t>
      </w:r>
    </w:p>
    <w:p w:rsidR="00DC04D5" w:rsidRPr="00DC04D5" w:rsidRDefault="00DC04D5" w:rsidP="00DC04D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 w:name="n16"/>
      <w:bookmarkEnd w:id="15"/>
      <w:r w:rsidRPr="00DC04D5">
        <w:rPr>
          <w:rFonts w:ascii="Times New Roman" w:eastAsia="Times New Roman" w:hAnsi="Times New Roman" w:cs="Times New Roman"/>
          <w:color w:val="000000"/>
          <w:sz w:val="24"/>
          <w:szCs w:val="24"/>
          <w:bdr w:val="none" w:sz="0" w:space="0" w:color="auto" w:frame="1"/>
          <w:lang w:eastAsia="ru-RU"/>
        </w:rPr>
        <w:t>Другий варіант, що передбачає здійснення організаційно-практичних заходів щодо створення автономної системи управління сферою фізичної культури і спорту, в якій відсутня координуюча функція з боку держави, а керівництво здійснюється органами, відповідальними за забезпечення розвитку олімпійського руху, із залученням фінансових ресурсів приватного сектору, сприятиме зменшенню фінансових ресурсів державного та місцевих бюджетів для забезпечення розвитку сфери фізичної культури і спорту.</w:t>
      </w:r>
    </w:p>
    <w:p w:rsidR="00DC04D5" w:rsidRPr="00DC04D5" w:rsidRDefault="00DC04D5" w:rsidP="00DC04D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 w:name="n17"/>
      <w:bookmarkEnd w:id="16"/>
      <w:r w:rsidRPr="00DC04D5">
        <w:rPr>
          <w:rFonts w:ascii="Times New Roman" w:eastAsia="Times New Roman" w:hAnsi="Times New Roman" w:cs="Times New Roman"/>
          <w:color w:val="000000"/>
          <w:sz w:val="24"/>
          <w:szCs w:val="24"/>
          <w:bdr w:val="none" w:sz="0" w:space="0" w:color="auto" w:frame="1"/>
          <w:lang w:eastAsia="ru-RU"/>
        </w:rPr>
        <w:lastRenderedPageBreak/>
        <w:t>Третій, оптимальний варіант передбачає поєднання зусиль органів виконавчої влади, органів місцевого самоврядування, інститутів громадянського суспільства для проведення реформи у сфері фізичної культури і спорту з метою приведення її у відповідність з європейськими вимогами і стандартами шляхом визначення як основи європейської моделі реформування відносин між органами державної влади та громадськими організаціями фізкультурно-спортивної спрямованості, підвищення рівня публічності та прозорості діяльності Мінмолодьспорту, автономності спортивних федерацій, визначення принципів пріоритетності видів спорту, вдосконалення національного антидопінгового законодавства, що сприятиме створенню умов для заняття фізичною культурою і спортом.</w:t>
      </w:r>
    </w:p>
    <w:p w:rsidR="00DC04D5" w:rsidRPr="00DC04D5" w:rsidRDefault="00DC04D5" w:rsidP="00DC04D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 w:name="n18"/>
      <w:bookmarkEnd w:id="17"/>
      <w:r w:rsidRPr="00DC04D5">
        <w:rPr>
          <w:rFonts w:ascii="Times New Roman" w:eastAsia="Times New Roman" w:hAnsi="Times New Roman" w:cs="Times New Roman"/>
          <w:color w:val="000000"/>
          <w:sz w:val="24"/>
          <w:szCs w:val="24"/>
          <w:bdr w:val="none" w:sz="0" w:space="0" w:color="auto" w:frame="1"/>
          <w:lang w:eastAsia="ru-RU"/>
        </w:rPr>
        <w:t>Прогнозні обсяги та джерела фінансування Програми наведені в </w:t>
      </w:r>
      <w:hyperlink r:id="rId7" w:anchor="n39" w:history="1">
        <w:r w:rsidRPr="00DC04D5">
          <w:rPr>
            <w:rFonts w:ascii="Times New Roman" w:eastAsia="Times New Roman" w:hAnsi="Times New Roman" w:cs="Times New Roman"/>
            <w:color w:val="006600"/>
            <w:sz w:val="24"/>
            <w:szCs w:val="24"/>
            <w:u w:val="single"/>
            <w:bdr w:val="none" w:sz="0" w:space="0" w:color="auto" w:frame="1"/>
            <w:lang w:eastAsia="ru-RU"/>
          </w:rPr>
          <w:t>додатку 1</w:t>
        </w:r>
      </w:hyperlink>
      <w:r w:rsidRPr="00DC04D5">
        <w:rPr>
          <w:rFonts w:ascii="Times New Roman" w:eastAsia="Times New Roman" w:hAnsi="Times New Roman" w:cs="Times New Roman"/>
          <w:color w:val="000000"/>
          <w:sz w:val="24"/>
          <w:szCs w:val="24"/>
          <w:bdr w:val="none" w:sz="0" w:space="0" w:color="auto" w:frame="1"/>
          <w:lang w:eastAsia="ru-RU"/>
        </w:rPr>
        <w:t>.</w:t>
      </w:r>
    </w:p>
    <w:p w:rsidR="00DC04D5" w:rsidRPr="00DC04D5" w:rsidRDefault="00DC04D5" w:rsidP="00DC04D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18" w:name="n19"/>
      <w:bookmarkEnd w:id="18"/>
      <w:r w:rsidRPr="00DC04D5">
        <w:rPr>
          <w:rFonts w:ascii="Times New Roman" w:eastAsia="Times New Roman" w:hAnsi="Times New Roman" w:cs="Times New Roman"/>
          <w:b/>
          <w:bCs/>
          <w:color w:val="000000"/>
          <w:sz w:val="28"/>
          <w:szCs w:val="28"/>
          <w:bdr w:val="none" w:sz="0" w:space="0" w:color="auto" w:frame="1"/>
          <w:lang w:eastAsia="ru-RU"/>
        </w:rPr>
        <w:t>Завдання і заходи</w:t>
      </w:r>
    </w:p>
    <w:p w:rsidR="00DC04D5" w:rsidRPr="00DC04D5" w:rsidRDefault="00DC04D5" w:rsidP="00DC04D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 w:name="n20"/>
      <w:bookmarkEnd w:id="19"/>
      <w:r w:rsidRPr="00DC04D5">
        <w:rPr>
          <w:rFonts w:ascii="Times New Roman" w:eastAsia="Times New Roman" w:hAnsi="Times New Roman" w:cs="Times New Roman"/>
          <w:color w:val="000000"/>
          <w:sz w:val="24"/>
          <w:szCs w:val="24"/>
          <w:bdr w:val="none" w:sz="0" w:space="0" w:color="auto" w:frame="1"/>
          <w:lang w:eastAsia="ru-RU"/>
        </w:rPr>
        <w:t>Завдання і заходи з виконання Програми наведені в </w:t>
      </w:r>
      <w:hyperlink r:id="rId8" w:anchor="n49" w:history="1">
        <w:r w:rsidRPr="00DC04D5">
          <w:rPr>
            <w:rFonts w:ascii="Times New Roman" w:eastAsia="Times New Roman" w:hAnsi="Times New Roman" w:cs="Times New Roman"/>
            <w:color w:val="006600"/>
            <w:sz w:val="24"/>
            <w:szCs w:val="24"/>
            <w:u w:val="single"/>
            <w:bdr w:val="none" w:sz="0" w:space="0" w:color="auto" w:frame="1"/>
            <w:lang w:eastAsia="ru-RU"/>
          </w:rPr>
          <w:t>додатку 2</w:t>
        </w:r>
      </w:hyperlink>
      <w:r w:rsidRPr="00DC04D5">
        <w:rPr>
          <w:rFonts w:ascii="Times New Roman" w:eastAsia="Times New Roman" w:hAnsi="Times New Roman" w:cs="Times New Roman"/>
          <w:color w:val="000000"/>
          <w:sz w:val="24"/>
          <w:szCs w:val="24"/>
          <w:bdr w:val="none" w:sz="0" w:space="0" w:color="auto" w:frame="1"/>
          <w:lang w:eastAsia="ru-RU"/>
        </w:rPr>
        <w:t>.</w:t>
      </w:r>
    </w:p>
    <w:p w:rsidR="00DC04D5" w:rsidRPr="00DC04D5" w:rsidRDefault="00DC04D5" w:rsidP="00DC04D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20" w:name="n21"/>
      <w:bookmarkEnd w:id="20"/>
      <w:r w:rsidRPr="00DC04D5">
        <w:rPr>
          <w:rFonts w:ascii="Times New Roman" w:eastAsia="Times New Roman" w:hAnsi="Times New Roman" w:cs="Times New Roman"/>
          <w:b/>
          <w:bCs/>
          <w:color w:val="000000"/>
          <w:sz w:val="28"/>
          <w:szCs w:val="28"/>
          <w:bdr w:val="none" w:sz="0" w:space="0" w:color="auto" w:frame="1"/>
          <w:lang w:eastAsia="ru-RU"/>
        </w:rPr>
        <w:t>Очікувані результати, ефективність Програми</w:t>
      </w:r>
    </w:p>
    <w:p w:rsidR="00DC04D5" w:rsidRPr="00DC04D5" w:rsidRDefault="00DC04D5" w:rsidP="00DC04D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 w:name="n22"/>
      <w:bookmarkEnd w:id="21"/>
      <w:r w:rsidRPr="00DC04D5">
        <w:rPr>
          <w:rFonts w:ascii="Times New Roman" w:eastAsia="Times New Roman" w:hAnsi="Times New Roman" w:cs="Times New Roman"/>
          <w:color w:val="000000"/>
          <w:sz w:val="24"/>
          <w:szCs w:val="24"/>
          <w:bdr w:val="none" w:sz="0" w:space="0" w:color="auto" w:frame="1"/>
          <w:lang w:eastAsia="ru-RU"/>
        </w:rPr>
        <w:t>Виконання Програми дасть можливість:</w:t>
      </w:r>
    </w:p>
    <w:p w:rsidR="00DC04D5" w:rsidRPr="00DC04D5" w:rsidRDefault="00DC04D5" w:rsidP="00DC04D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 w:name="n23"/>
      <w:bookmarkEnd w:id="22"/>
      <w:r w:rsidRPr="00DC04D5">
        <w:rPr>
          <w:rFonts w:ascii="Times New Roman" w:eastAsia="Times New Roman" w:hAnsi="Times New Roman" w:cs="Times New Roman"/>
          <w:color w:val="000000"/>
          <w:sz w:val="24"/>
          <w:szCs w:val="24"/>
          <w:bdr w:val="none" w:sz="0" w:space="0" w:color="auto" w:frame="1"/>
          <w:lang w:eastAsia="ru-RU"/>
        </w:rPr>
        <w:t>підвищувати щороку рівень охоплення населення руховою активністю на 1-2 відсотки;</w:t>
      </w:r>
    </w:p>
    <w:p w:rsidR="00DC04D5" w:rsidRPr="00DC04D5" w:rsidRDefault="00DC04D5" w:rsidP="00DC04D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 w:name="n24"/>
      <w:bookmarkEnd w:id="23"/>
      <w:r w:rsidRPr="00DC04D5">
        <w:rPr>
          <w:rFonts w:ascii="Times New Roman" w:eastAsia="Times New Roman" w:hAnsi="Times New Roman" w:cs="Times New Roman"/>
          <w:color w:val="000000"/>
          <w:sz w:val="24"/>
          <w:szCs w:val="24"/>
          <w:bdr w:val="none" w:sz="0" w:space="0" w:color="auto" w:frame="1"/>
          <w:lang w:eastAsia="ru-RU"/>
        </w:rPr>
        <w:t>створити умови для соціальної адаптації та реабілітації інвалідів і осіб з обмеженими фізичними можливостями;</w:t>
      </w:r>
    </w:p>
    <w:p w:rsidR="00DC04D5" w:rsidRPr="00DC04D5" w:rsidRDefault="00DC04D5" w:rsidP="00DC04D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4" w:name="n25"/>
      <w:bookmarkEnd w:id="24"/>
      <w:r w:rsidRPr="00DC04D5">
        <w:rPr>
          <w:rFonts w:ascii="Times New Roman" w:eastAsia="Times New Roman" w:hAnsi="Times New Roman" w:cs="Times New Roman"/>
          <w:color w:val="000000"/>
          <w:sz w:val="24"/>
          <w:szCs w:val="24"/>
          <w:bdr w:val="none" w:sz="0" w:space="0" w:color="auto" w:frame="1"/>
          <w:lang w:eastAsia="ru-RU"/>
        </w:rPr>
        <w:t>підвищити рівень готовності молоді до служби у Збройних Силах та інших військових формуваннях, утворених відповідно до законів, правоохоронних органах, рятувальних та інших спеціальних службах з метою захисту суверенітету та незалежності держави;</w:t>
      </w:r>
    </w:p>
    <w:p w:rsidR="00DC04D5" w:rsidRPr="00DC04D5" w:rsidRDefault="00DC04D5" w:rsidP="00DC04D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5" w:name="n26"/>
      <w:bookmarkEnd w:id="25"/>
      <w:r w:rsidRPr="00DC04D5">
        <w:rPr>
          <w:rFonts w:ascii="Times New Roman" w:eastAsia="Times New Roman" w:hAnsi="Times New Roman" w:cs="Times New Roman"/>
          <w:color w:val="000000"/>
          <w:sz w:val="24"/>
          <w:szCs w:val="24"/>
          <w:bdr w:val="none" w:sz="0" w:space="0" w:color="auto" w:frame="1"/>
          <w:lang w:eastAsia="ru-RU"/>
        </w:rPr>
        <w:t>підвищити рівень заінтересованості дітей та молоді до соціальних, профілактичних акцій, спрямованих на мотивацію свідомого ставлення до власного здоров’я;</w:t>
      </w:r>
    </w:p>
    <w:p w:rsidR="00DC04D5" w:rsidRPr="00DC04D5" w:rsidRDefault="00DC04D5" w:rsidP="00DC04D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 w:name="n27"/>
      <w:bookmarkEnd w:id="26"/>
      <w:r w:rsidRPr="00DC04D5">
        <w:rPr>
          <w:rFonts w:ascii="Times New Roman" w:eastAsia="Times New Roman" w:hAnsi="Times New Roman" w:cs="Times New Roman"/>
          <w:color w:val="000000"/>
          <w:sz w:val="24"/>
          <w:szCs w:val="24"/>
          <w:bdr w:val="none" w:sz="0" w:space="0" w:color="auto" w:frame="1"/>
          <w:lang w:eastAsia="ru-RU"/>
        </w:rPr>
        <w:t>підвищити рівень поінформованості та обізнаності різних груп населення щодо формування здорового способу життя і профілактики негативних явищ серед дітей та молоді;</w:t>
      </w:r>
    </w:p>
    <w:p w:rsidR="00DC04D5" w:rsidRPr="00DC04D5" w:rsidRDefault="00DC04D5" w:rsidP="00DC04D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 w:name="n28"/>
      <w:bookmarkEnd w:id="27"/>
      <w:r w:rsidRPr="00DC04D5">
        <w:rPr>
          <w:rFonts w:ascii="Times New Roman" w:eastAsia="Times New Roman" w:hAnsi="Times New Roman" w:cs="Times New Roman"/>
          <w:color w:val="000000"/>
          <w:sz w:val="24"/>
          <w:szCs w:val="24"/>
          <w:bdr w:val="none" w:sz="0" w:space="0" w:color="auto" w:frame="1"/>
          <w:lang w:eastAsia="ru-RU"/>
        </w:rPr>
        <w:t>забезпечити надання якісних фізкультурно-спортивних послуг спортивними клубами та фізкультурно-оздоровчими закладами, які функціонують відповідно до встановлених стандартів;</w:t>
      </w:r>
    </w:p>
    <w:p w:rsidR="00DC04D5" w:rsidRPr="00DC04D5" w:rsidRDefault="00DC04D5" w:rsidP="00DC04D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8" w:name="n29"/>
      <w:bookmarkEnd w:id="28"/>
      <w:r w:rsidRPr="00DC04D5">
        <w:rPr>
          <w:rFonts w:ascii="Times New Roman" w:eastAsia="Times New Roman" w:hAnsi="Times New Roman" w:cs="Times New Roman"/>
          <w:color w:val="000000"/>
          <w:sz w:val="24"/>
          <w:szCs w:val="24"/>
          <w:bdr w:val="none" w:sz="0" w:space="0" w:color="auto" w:frame="1"/>
          <w:lang w:eastAsia="ru-RU"/>
        </w:rPr>
        <w:t>залучити до 13 відсотків дітей та молоді віком від 6 до 18 років до занять у дитячо-юнацьких спортивних школах, створити умови для розвитку резервного спорту та ефективного поповнення складу національних збірних команд;</w:t>
      </w:r>
    </w:p>
    <w:p w:rsidR="00DC04D5" w:rsidRPr="00DC04D5" w:rsidRDefault="00DC04D5" w:rsidP="00DC04D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9" w:name="n30"/>
      <w:bookmarkEnd w:id="29"/>
      <w:r w:rsidRPr="00DC04D5">
        <w:rPr>
          <w:rFonts w:ascii="Times New Roman" w:eastAsia="Times New Roman" w:hAnsi="Times New Roman" w:cs="Times New Roman"/>
          <w:color w:val="000000"/>
          <w:sz w:val="24"/>
          <w:szCs w:val="24"/>
          <w:bdr w:val="none" w:sz="0" w:space="0" w:color="auto" w:frame="1"/>
          <w:lang w:eastAsia="ru-RU"/>
        </w:rPr>
        <w:t>забезпечити збереження провідних позицій українських спортсменів у міжнародних змаганнях різного рівня для піднесення авторитету держави у світовому спортивному співтоваристві;</w:t>
      </w:r>
    </w:p>
    <w:p w:rsidR="00DC04D5" w:rsidRPr="00DC04D5" w:rsidRDefault="00DC04D5" w:rsidP="00DC04D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0" w:name="n31"/>
      <w:bookmarkEnd w:id="30"/>
      <w:r w:rsidRPr="00DC04D5">
        <w:rPr>
          <w:rFonts w:ascii="Times New Roman" w:eastAsia="Times New Roman" w:hAnsi="Times New Roman" w:cs="Times New Roman"/>
          <w:color w:val="000000"/>
          <w:sz w:val="24"/>
          <w:szCs w:val="24"/>
          <w:bdr w:val="none" w:sz="0" w:space="0" w:color="auto" w:frame="1"/>
          <w:lang w:eastAsia="ru-RU"/>
        </w:rPr>
        <w:t>забезпечити збереження та створення розгалуженої мережі сучасних спортивних споруд (спортивні зали, плавальні басейни, спортивні майданчики тощо), які відповідають національним та міжнародним стандартам, зокрема із залученням коштів інвесторів;</w:t>
      </w:r>
    </w:p>
    <w:p w:rsidR="00DC04D5" w:rsidRPr="00DC04D5" w:rsidRDefault="00DC04D5" w:rsidP="00DC04D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1" w:name="n32"/>
      <w:bookmarkEnd w:id="31"/>
      <w:r w:rsidRPr="00DC04D5">
        <w:rPr>
          <w:rFonts w:ascii="Times New Roman" w:eastAsia="Times New Roman" w:hAnsi="Times New Roman" w:cs="Times New Roman"/>
          <w:color w:val="000000"/>
          <w:sz w:val="24"/>
          <w:szCs w:val="24"/>
          <w:bdr w:val="none" w:sz="0" w:space="0" w:color="auto" w:frame="1"/>
          <w:lang w:eastAsia="ru-RU"/>
        </w:rPr>
        <w:t>забезпечити підвищення рівня професійних знань, фахового рівня та вміння працювати в нових соціально-економічних умовах, а також здійснення контролю за станом здоров’я, профілактикою травматизму, захворювань та якістю наданих медичних послуг.</w:t>
      </w:r>
    </w:p>
    <w:p w:rsidR="00DC04D5" w:rsidRPr="00DC04D5" w:rsidRDefault="00DC04D5" w:rsidP="00DC04D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2" w:name="n33"/>
      <w:bookmarkEnd w:id="32"/>
      <w:r w:rsidRPr="00DC04D5">
        <w:rPr>
          <w:rFonts w:ascii="Times New Roman" w:eastAsia="Times New Roman" w:hAnsi="Times New Roman" w:cs="Times New Roman"/>
          <w:color w:val="000000"/>
          <w:sz w:val="24"/>
          <w:szCs w:val="24"/>
          <w:bdr w:val="none" w:sz="0" w:space="0" w:color="auto" w:frame="1"/>
          <w:lang w:eastAsia="ru-RU"/>
        </w:rPr>
        <w:t>Очікувані результати виконання Програми наведені в </w:t>
      </w:r>
      <w:hyperlink r:id="rId9" w:anchor="n52" w:history="1">
        <w:r w:rsidRPr="00DC04D5">
          <w:rPr>
            <w:rFonts w:ascii="Times New Roman" w:eastAsia="Times New Roman" w:hAnsi="Times New Roman" w:cs="Times New Roman"/>
            <w:color w:val="006600"/>
            <w:sz w:val="24"/>
            <w:szCs w:val="24"/>
            <w:u w:val="single"/>
            <w:bdr w:val="none" w:sz="0" w:space="0" w:color="auto" w:frame="1"/>
            <w:lang w:eastAsia="ru-RU"/>
          </w:rPr>
          <w:t>додатку 3</w:t>
        </w:r>
      </w:hyperlink>
      <w:r w:rsidRPr="00DC04D5">
        <w:rPr>
          <w:rFonts w:ascii="Times New Roman" w:eastAsia="Times New Roman" w:hAnsi="Times New Roman" w:cs="Times New Roman"/>
          <w:color w:val="000000"/>
          <w:sz w:val="24"/>
          <w:szCs w:val="24"/>
          <w:bdr w:val="none" w:sz="0" w:space="0" w:color="auto" w:frame="1"/>
          <w:lang w:eastAsia="ru-RU"/>
        </w:rPr>
        <w:t>.</w:t>
      </w:r>
    </w:p>
    <w:p w:rsidR="00DC04D5" w:rsidRPr="00DC04D5" w:rsidRDefault="00DC04D5" w:rsidP="00DC04D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33" w:name="n34"/>
      <w:bookmarkEnd w:id="33"/>
      <w:r w:rsidRPr="00DC04D5">
        <w:rPr>
          <w:rFonts w:ascii="Times New Roman" w:eastAsia="Times New Roman" w:hAnsi="Times New Roman" w:cs="Times New Roman"/>
          <w:b/>
          <w:bCs/>
          <w:color w:val="000000"/>
          <w:sz w:val="28"/>
          <w:szCs w:val="28"/>
          <w:bdr w:val="none" w:sz="0" w:space="0" w:color="auto" w:frame="1"/>
          <w:lang w:eastAsia="ru-RU"/>
        </w:rPr>
        <w:t>Обсяги та джерела фінансування</w:t>
      </w:r>
    </w:p>
    <w:p w:rsidR="00DC04D5" w:rsidRPr="00DC04D5" w:rsidRDefault="00DC04D5" w:rsidP="00DC04D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4" w:name="n35"/>
      <w:bookmarkEnd w:id="34"/>
      <w:r w:rsidRPr="00DC04D5">
        <w:rPr>
          <w:rFonts w:ascii="Times New Roman" w:eastAsia="Times New Roman" w:hAnsi="Times New Roman" w:cs="Times New Roman"/>
          <w:color w:val="000000"/>
          <w:sz w:val="24"/>
          <w:szCs w:val="24"/>
          <w:bdr w:val="none" w:sz="0" w:space="0" w:color="auto" w:frame="1"/>
          <w:lang w:eastAsia="ru-RU"/>
        </w:rPr>
        <w:t>Видатки на виконання Програми здійснюються за рахунок коштів державного і місцевих бюджетів та інших джерел.</w:t>
      </w:r>
    </w:p>
    <w:p w:rsidR="00DC04D5" w:rsidRPr="00DC04D5" w:rsidRDefault="00DC04D5" w:rsidP="00DC04D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5" w:name="n36"/>
      <w:bookmarkEnd w:id="35"/>
      <w:r w:rsidRPr="00DC04D5">
        <w:rPr>
          <w:rFonts w:ascii="Times New Roman" w:eastAsia="Times New Roman" w:hAnsi="Times New Roman" w:cs="Times New Roman"/>
          <w:color w:val="000000"/>
          <w:sz w:val="24"/>
          <w:szCs w:val="24"/>
          <w:bdr w:val="none" w:sz="0" w:space="0" w:color="auto" w:frame="1"/>
          <w:lang w:eastAsia="ru-RU"/>
        </w:rPr>
        <w:t>Орієнтовний обсяг фінансування Програми становить 25210505,4 тис. гривень, у тому числі 8692054,9 тис. - за рахунок коштів державного бюджету, 13651515,3 тис. - місцевих бюджетів, 2867035,3 тис. гривень - за рахунок інших джерел.</w:t>
      </w:r>
    </w:p>
    <w:p w:rsidR="00DC04D5" w:rsidRPr="00DC04D5" w:rsidRDefault="00DC04D5" w:rsidP="00DC04D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6" w:name="n60"/>
      <w:bookmarkEnd w:id="36"/>
      <w:r w:rsidRPr="00DC04D5">
        <w:rPr>
          <w:rFonts w:ascii="Times New Roman" w:eastAsia="Times New Roman" w:hAnsi="Times New Roman" w:cs="Times New Roman"/>
          <w:i/>
          <w:iCs/>
          <w:color w:val="000000"/>
          <w:sz w:val="24"/>
          <w:szCs w:val="24"/>
          <w:bdr w:val="none" w:sz="0" w:space="0" w:color="auto" w:frame="1"/>
          <w:lang w:eastAsia="ru-RU"/>
        </w:rPr>
        <w:t>{Абзац другий розділу із змінами, внесеними згідно з Постановою КМ </w:t>
      </w:r>
      <w:hyperlink r:id="rId10" w:anchor="n38" w:tgtFrame="_blank" w:history="1">
        <w:r w:rsidRPr="00DC04D5">
          <w:rPr>
            <w:rFonts w:ascii="Times New Roman" w:eastAsia="Times New Roman" w:hAnsi="Times New Roman" w:cs="Times New Roman"/>
            <w:i/>
            <w:iCs/>
            <w:color w:val="000099"/>
            <w:sz w:val="24"/>
            <w:szCs w:val="24"/>
            <w:u w:val="single"/>
            <w:bdr w:val="none" w:sz="0" w:space="0" w:color="auto" w:frame="1"/>
            <w:lang w:eastAsia="ru-RU"/>
          </w:rPr>
          <w:t>№ 244 від 04.04.2018</w:t>
        </w:r>
      </w:hyperlink>
      <w:r w:rsidRPr="00DC04D5">
        <w:rPr>
          <w:rFonts w:ascii="Times New Roman" w:eastAsia="Times New Roman" w:hAnsi="Times New Roman" w:cs="Times New Roman"/>
          <w:i/>
          <w:iCs/>
          <w:color w:val="000000"/>
          <w:sz w:val="24"/>
          <w:szCs w:val="24"/>
          <w:bdr w:val="none" w:sz="0" w:space="0" w:color="auto" w:frame="1"/>
          <w:lang w:eastAsia="ru-RU"/>
        </w:rPr>
        <w:t>}</w:t>
      </w:r>
    </w:p>
    <w:p w:rsidR="00DC04D5" w:rsidRPr="00DC04D5" w:rsidRDefault="00DC04D5" w:rsidP="00DC04D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7" w:name="n37"/>
      <w:bookmarkEnd w:id="37"/>
      <w:r w:rsidRPr="00DC04D5">
        <w:rPr>
          <w:rFonts w:ascii="Times New Roman" w:eastAsia="Times New Roman" w:hAnsi="Times New Roman" w:cs="Times New Roman"/>
          <w:color w:val="000000"/>
          <w:sz w:val="24"/>
          <w:szCs w:val="24"/>
          <w:bdr w:val="none" w:sz="0" w:space="0" w:color="auto" w:frame="1"/>
          <w:lang w:eastAsia="ru-RU"/>
        </w:rPr>
        <w:lastRenderedPageBreak/>
        <w:t>Обсяг видатків, необхідних для виконання Програми, визначається щороку з урахуванням можливостей державного та місцевих бюджетів під час формування їх показників.</w:t>
      </w:r>
    </w:p>
    <w:p w:rsidR="00DC04D5" w:rsidRPr="00DC04D5" w:rsidRDefault="00DC04D5" w:rsidP="00DC04D5">
      <w:pPr>
        <w:shd w:val="clear" w:color="auto" w:fill="FFFFFF"/>
        <w:spacing w:before="60" w:after="60" w:line="240" w:lineRule="auto"/>
        <w:textAlignment w:val="baseline"/>
        <w:rPr>
          <w:rFonts w:ascii="Times New Roman" w:eastAsia="Times New Roman" w:hAnsi="Times New Roman" w:cs="Times New Roman"/>
          <w:sz w:val="24"/>
          <w:szCs w:val="24"/>
          <w:lang w:eastAsia="ru-RU"/>
        </w:rPr>
      </w:pPr>
      <w:bookmarkStart w:id="38" w:name="n56"/>
      <w:bookmarkEnd w:id="38"/>
      <w:r w:rsidRPr="00DC04D5">
        <w:rPr>
          <w:rFonts w:ascii="Times New Roman" w:eastAsia="Times New Roman" w:hAnsi="Times New Roman" w:cs="Times New Roman"/>
          <w:color w:val="000000"/>
          <w:sz w:val="24"/>
          <w:szCs w:val="24"/>
          <w:bdr w:val="none" w:sz="0" w:space="0" w:color="auto" w:frame="1"/>
          <w:lang w:eastAsia="ru-RU"/>
        </w:rPr>
        <w:pict>
          <v:rect id="_x0000_i1026"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355"/>
        <w:gridCol w:w="5006"/>
      </w:tblGrid>
      <w:tr w:rsidR="00DC04D5" w:rsidRPr="00DC04D5" w:rsidTr="00DC04D5">
        <w:tc>
          <w:tcPr>
            <w:tcW w:w="2000" w:type="pct"/>
            <w:tcBorders>
              <w:top w:val="single" w:sz="2" w:space="0" w:color="auto"/>
              <w:left w:val="single" w:sz="2" w:space="0" w:color="auto"/>
              <w:bottom w:val="single" w:sz="2" w:space="0" w:color="auto"/>
              <w:right w:val="single" w:sz="2" w:space="0" w:color="auto"/>
            </w:tcBorders>
            <w:hideMark/>
          </w:tcPr>
          <w:p w:rsidR="00DC04D5" w:rsidRPr="00DC04D5" w:rsidRDefault="00DC04D5" w:rsidP="00DC04D5">
            <w:pPr>
              <w:spacing w:before="150" w:after="150" w:line="240" w:lineRule="auto"/>
              <w:textAlignment w:val="baseline"/>
              <w:rPr>
                <w:rFonts w:ascii="Times New Roman" w:eastAsia="Times New Roman" w:hAnsi="Times New Roman" w:cs="Times New Roman"/>
                <w:sz w:val="24"/>
                <w:szCs w:val="24"/>
                <w:lang w:eastAsia="ru-RU"/>
              </w:rPr>
            </w:pPr>
            <w:bookmarkStart w:id="39" w:name="n38"/>
            <w:bookmarkEnd w:id="39"/>
          </w:p>
        </w:tc>
        <w:tc>
          <w:tcPr>
            <w:tcW w:w="2300" w:type="pct"/>
            <w:tcBorders>
              <w:top w:val="single" w:sz="2" w:space="0" w:color="auto"/>
              <w:left w:val="single" w:sz="2" w:space="0" w:color="auto"/>
              <w:bottom w:val="single" w:sz="2" w:space="0" w:color="auto"/>
              <w:right w:val="single" w:sz="2" w:space="0" w:color="auto"/>
            </w:tcBorders>
            <w:hideMark/>
          </w:tcPr>
          <w:p w:rsidR="00DC04D5" w:rsidRPr="00DC04D5" w:rsidRDefault="00DC04D5" w:rsidP="00DC04D5">
            <w:pPr>
              <w:spacing w:before="150" w:after="150" w:line="240" w:lineRule="auto"/>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Додаток 1 </w:t>
            </w:r>
            <w:r w:rsidRPr="00DC04D5">
              <w:rPr>
                <w:rFonts w:ascii="Times New Roman" w:eastAsia="Times New Roman" w:hAnsi="Times New Roman" w:cs="Times New Roman"/>
                <w:sz w:val="24"/>
                <w:szCs w:val="24"/>
                <w:lang w:eastAsia="ru-RU"/>
              </w:rPr>
              <w:br/>
              <w:t>до Програми</w:t>
            </w:r>
          </w:p>
        </w:tc>
      </w:tr>
    </w:tbl>
    <w:p w:rsidR="00DC04D5" w:rsidRPr="00DC04D5" w:rsidRDefault="00DC04D5" w:rsidP="00DC04D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40" w:name="n39"/>
      <w:bookmarkEnd w:id="40"/>
      <w:r w:rsidRPr="00DC04D5">
        <w:rPr>
          <w:rFonts w:ascii="Times New Roman" w:eastAsia="Times New Roman" w:hAnsi="Times New Roman" w:cs="Times New Roman"/>
          <w:b/>
          <w:bCs/>
          <w:color w:val="000000"/>
          <w:sz w:val="28"/>
          <w:szCs w:val="28"/>
          <w:bdr w:val="none" w:sz="0" w:space="0" w:color="auto" w:frame="1"/>
          <w:lang w:eastAsia="ru-RU"/>
        </w:rPr>
        <w:t>ПАСПОРТ </w:t>
      </w:r>
      <w:r w:rsidRPr="00DC04D5">
        <w:rPr>
          <w:rFonts w:ascii="Times New Roman" w:eastAsia="Times New Roman" w:hAnsi="Times New Roman" w:cs="Times New Roman"/>
          <w:color w:val="000000"/>
          <w:sz w:val="24"/>
          <w:szCs w:val="24"/>
          <w:bdr w:val="none" w:sz="0" w:space="0" w:color="auto" w:frame="1"/>
          <w:lang w:eastAsia="ru-RU"/>
        </w:rPr>
        <w:br/>
      </w:r>
      <w:r w:rsidRPr="00DC04D5">
        <w:rPr>
          <w:rFonts w:ascii="Times New Roman" w:eastAsia="Times New Roman" w:hAnsi="Times New Roman" w:cs="Times New Roman"/>
          <w:b/>
          <w:bCs/>
          <w:color w:val="000000"/>
          <w:sz w:val="28"/>
          <w:szCs w:val="28"/>
          <w:bdr w:val="none" w:sz="0" w:space="0" w:color="auto" w:frame="1"/>
          <w:lang w:eastAsia="ru-RU"/>
        </w:rPr>
        <w:t>Державної цільової соціальної програми розвитку фізичної культури і спорту на період до 2020 року</w:t>
      </w:r>
    </w:p>
    <w:p w:rsidR="00DC04D5" w:rsidRPr="00DC04D5" w:rsidRDefault="00DC04D5" w:rsidP="00DC04D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1" w:name="n40"/>
      <w:bookmarkEnd w:id="41"/>
      <w:r w:rsidRPr="00DC04D5">
        <w:rPr>
          <w:rFonts w:ascii="Times New Roman" w:eastAsia="Times New Roman" w:hAnsi="Times New Roman" w:cs="Times New Roman"/>
          <w:color w:val="000000"/>
          <w:sz w:val="24"/>
          <w:szCs w:val="24"/>
          <w:bdr w:val="none" w:sz="0" w:space="0" w:color="auto" w:frame="1"/>
          <w:lang w:eastAsia="ru-RU"/>
        </w:rPr>
        <w:t>1. </w:t>
      </w:r>
      <w:hyperlink r:id="rId11" w:anchor="n12" w:tgtFrame="_blank" w:history="1">
        <w:r w:rsidRPr="00DC04D5">
          <w:rPr>
            <w:rFonts w:ascii="Times New Roman" w:eastAsia="Times New Roman" w:hAnsi="Times New Roman" w:cs="Times New Roman"/>
            <w:color w:val="000099"/>
            <w:sz w:val="24"/>
            <w:szCs w:val="24"/>
            <w:u w:val="single"/>
            <w:bdr w:val="none" w:sz="0" w:space="0" w:color="auto" w:frame="1"/>
            <w:lang w:eastAsia="ru-RU"/>
          </w:rPr>
          <w:t>Концепція Програми</w:t>
        </w:r>
      </w:hyperlink>
      <w:r w:rsidRPr="00DC04D5">
        <w:rPr>
          <w:rFonts w:ascii="Times New Roman" w:eastAsia="Times New Roman" w:hAnsi="Times New Roman" w:cs="Times New Roman"/>
          <w:color w:val="000000"/>
          <w:sz w:val="24"/>
          <w:szCs w:val="24"/>
          <w:bdr w:val="none" w:sz="0" w:space="0" w:color="auto" w:frame="1"/>
          <w:lang w:eastAsia="ru-RU"/>
        </w:rPr>
        <w:t> схвалена розпорядженням Кабінету Міністрів України від 9 грудня 2015 р. № 1320 (Офіційний вісник України, 2015 р., № 102, ст. 3529).</w:t>
      </w:r>
    </w:p>
    <w:p w:rsidR="00DC04D5" w:rsidRPr="00DC04D5" w:rsidRDefault="00DC04D5" w:rsidP="00DC04D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2" w:name="n41"/>
      <w:bookmarkEnd w:id="42"/>
      <w:r w:rsidRPr="00DC04D5">
        <w:rPr>
          <w:rFonts w:ascii="Times New Roman" w:eastAsia="Times New Roman" w:hAnsi="Times New Roman" w:cs="Times New Roman"/>
          <w:color w:val="000000"/>
          <w:sz w:val="24"/>
          <w:szCs w:val="24"/>
          <w:bdr w:val="none" w:sz="0" w:space="0" w:color="auto" w:frame="1"/>
          <w:lang w:eastAsia="ru-RU"/>
        </w:rPr>
        <w:t>2. Програма затверджена постановою Кабінету Міністрів України від 1 березня 2017 р. № 115.</w:t>
      </w:r>
    </w:p>
    <w:p w:rsidR="00DC04D5" w:rsidRPr="00DC04D5" w:rsidRDefault="00DC04D5" w:rsidP="00DC04D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3" w:name="n42"/>
      <w:bookmarkEnd w:id="43"/>
      <w:r w:rsidRPr="00DC04D5">
        <w:rPr>
          <w:rFonts w:ascii="Times New Roman" w:eastAsia="Times New Roman" w:hAnsi="Times New Roman" w:cs="Times New Roman"/>
          <w:color w:val="000000"/>
          <w:sz w:val="24"/>
          <w:szCs w:val="24"/>
          <w:bdr w:val="none" w:sz="0" w:space="0" w:color="auto" w:frame="1"/>
          <w:lang w:eastAsia="ru-RU"/>
        </w:rPr>
        <w:t>3. Державний замовник - Мінмолодьспорт.</w:t>
      </w:r>
    </w:p>
    <w:p w:rsidR="00DC04D5" w:rsidRPr="00DC04D5" w:rsidRDefault="00DC04D5" w:rsidP="00DC04D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4" w:name="n43"/>
      <w:bookmarkEnd w:id="44"/>
      <w:r w:rsidRPr="00DC04D5">
        <w:rPr>
          <w:rFonts w:ascii="Times New Roman" w:eastAsia="Times New Roman" w:hAnsi="Times New Roman" w:cs="Times New Roman"/>
          <w:color w:val="000000"/>
          <w:sz w:val="24"/>
          <w:szCs w:val="24"/>
          <w:bdr w:val="none" w:sz="0" w:space="0" w:color="auto" w:frame="1"/>
          <w:lang w:eastAsia="ru-RU"/>
        </w:rPr>
        <w:t>4. Керівник Програми - Міністр молоді та спорту.</w:t>
      </w:r>
    </w:p>
    <w:p w:rsidR="00DC04D5" w:rsidRPr="00DC04D5" w:rsidRDefault="00DC04D5" w:rsidP="00DC04D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5" w:name="n44"/>
      <w:bookmarkEnd w:id="45"/>
      <w:r w:rsidRPr="00DC04D5">
        <w:rPr>
          <w:rFonts w:ascii="Times New Roman" w:eastAsia="Times New Roman" w:hAnsi="Times New Roman" w:cs="Times New Roman"/>
          <w:color w:val="000000"/>
          <w:sz w:val="24"/>
          <w:szCs w:val="24"/>
          <w:bdr w:val="none" w:sz="0" w:space="0" w:color="auto" w:frame="1"/>
          <w:lang w:eastAsia="ru-RU"/>
        </w:rPr>
        <w:t>5. Виконавці заходів Програми - Мінмолодьспорт, МОН, МВС, Міноборони, обласні та Київська міська держадміністрації, громадські організації фізкультурно-спортивної спрямованості (за згодою).</w:t>
      </w:r>
    </w:p>
    <w:p w:rsidR="00DC04D5" w:rsidRPr="00DC04D5" w:rsidRDefault="00DC04D5" w:rsidP="00DC04D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6" w:name="n45"/>
      <w:bookmarkEnd w:id="46"/>
      <w:r w:rsidRPr="00DC04D5">
        <w:rPr>
          <w:rFonts w:ascii="Times New Roman" w:eastAsia="Times New Roman" w:hAnsi="Times New Roman" w:cs="Times New Roman"/>
          <w:color w:val="000000"/>
          <w:sz w:val="24"/>
          <w:szCs w:val="24"/>
          <w:bdr w:val="none" w:sz="0" w:space="0" w:color="auto" w:frame="1"/>
          <w:lang w:eastAsia="ru-RU"/>
        </w:rPr>
        <w:t>6. Строк виконання - 2017-2020 роки.</w:t>
      </w:r>
    </w:p>
    <w:p w:rsidR="00DC04D5" w:rsidRPr="00DC04D5" w:rsidRDefault="00DC04D5" w:rsidP="00DC04D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7" w:name="n46"/>
      <w:bookmarkEnd w:id="47"/>
      <w:r w:rsidRPr="00DC04D5">
        <w:rPr>
          <w:rFonts w:ascii="Times New Roman" w:eastAsia="Times New Roman" w:hAnsi="Times New Roman" w:cs="Times New Roman"/>
          <w:color w:val="000000"/>
          <w:sz w:val="24"/>
          <w:szCs w:val="24"/>
          <w:bdr w:val="none" w:sz="0" w:space="0" w:color="auto" w:frame="1"/>
          <w:lang w:eastAsia="ru-RU"/>
        </w:rPr>
        <w:t>7. Прогнозні обсяги та джерела фінансування</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795"/>
        <w:gridCol w:w="1795"/>
        <w:gridCol w:w="1795"/>
        <w:gridCol w:w="1512"/>
        <w:gridCol w:w="1229"/>
        <w:gridCol w:w="1229"/>
      </w:tblGrid>
      <w:tr w:rsidR="00DC04D5" w:rsidRPr="00DC04D5" w:rsidTr="00DC04D5">
        <w:trPr>
          <w:trHeight w:val="12"/>
        </w:trPr>
        <w:tc>
          <w:tcPr>
            <w:tcW w:w="950" w:type="pct"/>
            <w:vMerge w:val="restart"/>
            <w:tcBorders>
              <w:top w:val="single" w:sz="6" w:space="0" w:color="000000"/>
              <w:left w:val="nil"/>
              <w:bottom w:val="single" w:sz="6" w:space="0" w:color="000000"/>
              <w:right w:val="single" w:sz="6" w:space="0" w:color="000000"/>
            </w:tcBorders>
            <w:hideMark/>
          </w:tcPr>
          <w:p w:rsidR="00DC04D5" w:rsidRPr="00DC04D5" w:rsidRDefault="00DC04D5" w:rsidP="00DC04D5">
            <w:pPr>
              <w:spacing w:before="150" w:after="150" w:line="240" w:lineRule="auto"/>
              <w:jc w:val="center"/>
              <w:textAlignment w:val="baseline"/>
              <w:rPr>
                <w:rFonts w:ascii="Times New Roman" w:eastAsia="Times New Roman" w:hAnsi="Times New Roman" w:cs="Times New Roman"/>
                <w:sz w:val="24"/>
                <w:szCs w:val="24"/>
                <w:lang w:eastAsia="ru-RU"/>
              </w:rPr>
            </w:pPr>
            <w:bookmarkStart w:id="48" w:name="n62"/>
            <w:bookmarkEnd w:id="48"/>
            <w:r w:rsidRPr="00DC04D5">
              <w:rPr>
                <w:rFonts w:ascii="Times New Roman" w:eastAsia="Times New Roman" w:hAnsi="Times New Roman" w:cs="Times New Roman"/>
                <w:sz w:val="24"/>
                <w:szCs w:val="24"/>
                <w:lang w:eastAsia="ru-RU"/>
              </w:rPr>
              <w:t>Джерела фінансування</w:t>
            </w:r>
          </w:p>
        </w:tc>
        <w:tc>
          <w:tcPr>
            <w:tcW w:w="950" w:type="pct"/>
            <w:vMerge w:val="restart"/>
            <w:tcBorders>
              <w:top w:val="single" w:sz="6" w:space="0" w:color="000000"/>
              <w:left w:val="single" w:sz="6" w:space="0" w:color="000000"/>
              <w:bottom w:val="single" w:sz="6" w:space="0" w:color="000000"/>
              <w:right w:val="single" w:sz="6" w:space="0" w:color="000000"/>
            </w:tcBorders>
            <w:hideMark/>
          </w:tcPr>
          <w:p w:rsidR="00DC04D5" w:rsidRPr="00DC04D5" w:rsidRDefault="00DC04D5" w:rsidP="00DC04D5">
            <w:pPr>
              <w:spacing w:before="150" w:after="150" w:line="240" w:lineRule="auto"/>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Обсяг фінансування, тис. гривень</w:t>
            </w:r>
          </w:p>
        </w:tc>
        <w:tc>
          <w:tcPr>
            <w:tcW w:w="3050" w:type="pct"/>
            <w:gridSpan w:val="4"/>
            <w:tcBorders>
              <w:top w:val="single" w:sz="6" w:space="0" w:color="000000"/>
              <w:left w:val="single" w:sz="6" w:space="0" w:color="000000"/>
              <w:bottom w:val="single" w:sz="6" w:space="0" w:color="000000"/>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У тому числі за роками</w:t>
            </w:r>
          </w:p>
        </w:tc>
      </w:tr>
      <w:tr w:rsidR="00DC04D5" w:rsidRPr="00DC04D5" w:rsidTr="00DC04D5">
        <w:trPr>
          <w:trHeight w:val="12"/>
        </w:trPr>
        <w:tc>
          <w:tcPr>
            <w:tcW w:w="0" w:type="auto"/>
            <w:vMerge/>
            <w:tcBorders>
              <w:top w:val="single" w:sz="6" w:space="0" w:color="000000"/>
              <w:left w:val="nil"/>
              <w:bottom w:val="single" w:sz="6" w:space="0" w:color="000000"/>
              <w:right w:val="single" w:sz="6" w:space="0" w:color="000000"/>
            </w:tcBorders>
            <w:vAlign w:val="center"/>
            <w:hideMark/>
          </w:tcPr>
          <w:p w:rsidR="00DC04D5" w:rsidRPr="00DC04D5" w:rsidRDefault="00DC04D5" w:rsidP="00DC04D5">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C04D5" w:rsidRPr="00DC04D5" w:rsidRDefault="00DC04D5" w:rsidP="00DC04D5">
            <w:pPr>
              <w:spacing w:after="0" w:line="240" w:lineRule="auto"/>
              <w:rPr>
                <w:rFonts w:ascii="Times New Roman" w:eastAsia="Times New Roman" w:hAnsi="Times New Roman" w:cs="Times New Roman"/>
                <w:sz w:val="24"/>
                <w:szCs w:val="24"/>
                <w:lang w:eastAsia="ru-RU"/>
              </w:rPr>
            </w:pPr>
          </w:p>
        </w:tc>
        <w:tc>
          <w:tcPr>
            <w:tcW w:w="950" w:type="pct"/>
            <w:tcBorders>
              <w:top w:val="single" w:sz="6" w:space="0" w:color="000000"/>
              <w:left w:val="single" w:sz="6" w:space="0" w:color="000000"/>
              <w:bottom w:val="single" w:sz="6" w:space="0" w:color="000000"/>
              <w:right w:val="single" w:sz="6" w:space="0" w:color="000000"/>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2017</w:t>
            </w:r>
          </w:p>
        </w:tc>
        <w:tc>
          <w:tcPr>
            <w:tcW w:w="800" w:type="pct"/>
            <w:tcBorders>
              <w:top w:val="single" w:sz="6" w:space="0" w:color="000000"/>
              <w:left w:val="single" w:sz="6" w:space="0" w:color="000000"/>
              <w:bottom w:val="single" w:sz="6" w:space="0" w:color="000000"/>
              <w:right w:val="single" w:sz="6" w:space="0" w:color="000000"/>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2018</w:t>
            </w:r>
          </w:p>
        </w:tc>
        <w:tc>
          <w:tcPr>
            <w:tcW w:w="650" w:type="pct"/>
            <w:tcBorders>
              <w:top w:val="single" w:sz="6" w:space="0" w:color="000000"/>
              <w:left w:val="single" w:sz="6" w:space="0" w:color="000000"/>
              <w:bottom w:val="single" w:sz="6" w:space="0" w:color="000000"/>
              <w:right w:val="single" w:sz="6" w:space="0" w:color="000000"/>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2019</w:t>
            </w:r>
          </w:p>
        </w:tc>
        <w:tc>
          <w:tcPr>
            <w:tcW w:w="550" w:type="pct"/>
            <w:tcBorders>
              <w:top w:val="single" w:sz="6" w:space="0" w:color="000000"/>
              <w:left w:val="single" w:sz="6" w:space="0" w:color="000000"/>
              <w:bottom w:val="single" w:sz="6" w:space="0" w:color="000000"/>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2020</w:t>
            </w:r>
          </w:p>
        </w:tc>
      </w:tr>
      <w:tr w:rsidR="00DC04D5" w:rsidRPr="00DC04D5" w:rsidTr="00DC04D5">
        <w:trPr>
          <w:trHeight w:val="12"/>
        </w:trPr>
        <w:tc>
          <w:tcPr>
            <w:tcW w:w="950" w:type="pct"/>
            <w:tcBorders>
              <w:top w:val="single" w:sz="6" w:space="0" w:color="000000"/>
              <w:left w:val="nil"/>
              <w:bottom w:val="nil"/>
              <w:right w:val="nil"/>
            </w:tcBorders>
            <w:hideMark/>
          </w:tcPr>
          <w:p w:rsidR="00DC04D5" w:rsidRPr="00DC04D5" w:rsidRDefault="00DC04D5" w:rsidP="00DC04D5">
            <w:pPr>
              <w:spacing w:before="150" w:after="150" w:line="12" w:lineRule="atLeast"/>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Державний бюджет</w:t>
            </w:r>
          </w:p>
        </w:tc>
        <w:tc>
          <w:tcPr>
            <w:tcW w:w="950" w:type="pct"/>
            <w:tcBorders>
              <w:top w:val="single" w:sz="6" w:space="0" w:color="000000"/>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8 692 054,9</w:t>
            </w:r>
          </w:p>
        </w:tc>
        <w:tc>
          <w:tcPr>
            <w:tcW w:w="950" w:type="pct"/>
            <w:tcBorders>
              <w:top w:val="single" w:sz="6" w:space="0" w:color="000000"/>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2 182 625</w:t>
            </w:r>
          </w:p>
        </w:tc>
        <w:tc>
          <w:tcPr>
            <w:tcW w:w="800" w:type="pct"/>
            <w:tcBorders>
              <w:top w:val="single" w:sz="6" w:space="0" w:color="000000"/>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2 004 450,3</w:t>
            </w:r>
          </w:p>
        </w:tc>
        <w:tc>
          <w:tcPr>
            <w:tcW w:w="650" w:type="pct"/>
            <w:tcBorders>
              <w:top w:val="single" w:sz="6" w:space="0" w:color="000000"/>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1 995 992,7</w:t>
            </w:r>
          </w:p>
        </w:tc>
        <w:tc>
          <w:tcPr>
            <w:tcW w:w="550" w:type="pct"/>
            <w:tcBorders>
              <w:top w:val="single" w:sz="6" w:space="0" w:color="000000"/>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2 508 986,9</w:t>
            </w:r>
          </w:p>
        </w:tc>
      </w:tr>
      <w:tr w:rsidR="00DC04D5" w:rsidRPr="00DC04D5" w:rsidTr="00DC04D5">
        <w:trPr>
          <w:trHeight w:val="12"/>
        </w:trPr>
        <w:tc>
          <w:tcPr>
            <w:tcW w:w="950" w:type="pct"/>
            <w:tcBorders>
              <w:top w:val="nil"/>
              <w:left w:val="nil"/>
              <w:bottom w:val="nil"/>
              <w:right w:val="nil"/>
            </w:tcBorders>
            <w:hideMark/>
          </w:tcPr>
          <w:p w:rsidR="00DC04D5" w:rsidRPr="00DC04D5" w:rsidRDefault="00DC04D5" w:rsidP="00DC04D5">
            <w:pPr>
              <w:spacing w:before="150" w:after="150" w:line="12" w:lineRule="atLeast"/>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Місцевий бюджет</w:t>
            </w:r>
          </w:p>
        </w:tc>
        <w:tc>
          <w:tcPr>
            <w:tcW w:w="9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13 651 515,3</w:t>
            </w:r>
          </w:p>
        </w:tc>
        <w:tc>
          <w:tcPr>
            <w:tcW w:w="9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2 983 585,1</w:t>
            </w:r>
          </w:p>
        </w:tc>
        <w:tc>
          <w:tcPr>
            <w:tcW w:w="80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3 277 919,4</w:t>
            </w:r>
          </w:p>
        </w:tc>
        <w:tc>
          <w:tcPr>
            <w:tcW w:w="6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3 565 381,6</w:t>
            </w:r>
          </w:p>
        </w:tc>
        <w:tc>
          <w:tcPr>
            <w:tcW w:w="5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3 824 629,2</w:t>
            </w:r>
          </w:p>
        </w:tc>
      </w:tr>
      <w:tr w:rsidR="00DC04D5" w:rsidRPr="00DC04D5" w:rsidTr="00DC04D5">
        <w:trPr>
          <w:trHeight w:val="12"/>
        </w:trPr>
        <w:tc>
          <w:tcPr>
            <w:tcW w:w="950" w:type="pct"/>
            <w:tcBorders>
              <w:top w:val="nil"/>
              <w:left w:val="nil"/>
              <w:bottom w:val="nil"/>
              <w:right w:val="nil"/>
            </w:tcBorders>
            <w:hideMark/>
          </w:tcPr>
          <w:p w:rsidR="00DC04D5" w:rsidRPr="00DC04D5" w:rsidRDefault="00DC04D5" w:rsidP="00DC04D5">
            <w:pPr>
              <w:spacing w:before="150" w:after="150" w:line="12" w:lineRule="atLeast"/>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Інші джерела</w:t>
            </w:r>
          </w:p>
        </w:tc>
        <w:tc>
          <w:tcPr>
            <w:tcW w:w="9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2 867035,3</w:t>
            </w:r>
          </w:p>
        </w:tc>
        <w:tc>
          <w:tcPr>
            <w:tcW w:w="9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533 276,3</w:t>
            </w:r>
          </w:p>
        </w:tc>
        <w:tc>
          <w:tcPr>
            <w:tcW w:w="80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743 852</w:t>
            </w:r>
          </w:p>
        </w:tc>
        <w:tc>
          <w:tcPr>
            <w:tcW w:w="6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694 236,7</w:t>
            </w:r>
          </w:p>
        </w:tc>
        <w:tc>
          <w:tcPr>
            <w:tcW w:w="5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895 670,2</w:t>
            </w:r>
          </w:p>
        </w:tc>
      </w:tr>
      <w:tr w:rsidR="00DC04D5" w:rsidRPr="00DC04D5" w:rsidTr="00DC04D5">
        <w:trPr>
          <w:trHeight w:val="12"/>
        </w:trPr>
        <w:tc>
          <w:tcPr>
            <w:tcW w:w="950" w:type="pct"/>
            <w:tcBorders>
              <w:top w:val="nil"/>
              <w:left w:val="nil"/>
              <w:bottom w:val="nil"/>
              <w:right w:val="nil"/>
            </w:tcBorders>
            <w:hideMark/>
          </w:tcPr>
          <w:p w:rsidR="00DC04D5" w:rsidRPr="00DC04D5" w:rsidRDefault="00DC04D5" w:rsidP="00DC04D5">
            <w:pPr>
              <w:spacing w:before="150" w:after="150" w:line="12" w:lineRule="atLeast"/>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Усього</w:t>
            </w:r>
          </w:p>
        </w:tc>
        <w:tc>
          <w:tcPr>
            <w:tcW w:w="9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25 210 605,4</w:t>
            </w:r>
          </w:p>
        </w:tc>
        <w:tc>
          <w:tcPr>
            <w:tcW w:w="9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5 699 486,4</w:t>
            </w:r>
          </w:p>
        </w:tc>
        <w:tc>
          <w:tcPr>
            <w:tcW w:w="80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6 026 221,7</w:t>
            </w:r>
          </w:p>
        </w:tc>
        <w:tc>
          <w:tcPr>
            <w:tcW w:w="6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6 255 611</w:t>
            </w:r>
          </w:p>
        </w:tc>
        <w:tc>
          <w:tcPr>
            <w:tcW w:w="5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7 229 286,3</w:t>
            </w:r>
          </w:p>
        </w:tc>
      </w:tr>
    </w:tbl>
    <w:p w:rsidR="00DC04D5" w:rsidRPr="00DC04D5" w:rsidRDefault="00DC04D5" w:rsidP="00DC04D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9" w:name="n61"/>
      <w:bookmarkEnd w:id="49"/>
      <w:r w:rsidRPr="00DC04D5">
        <w:rPr>
          <w:rFonts w:ascii="Times New Roman" w:eastAsia="Times New Roman" w:hAnsi="Times New Roman" w:cs="Times New Roman"/>
          <w:i/>
          <w:iCs/>
          <w:color w:val="000000"/>
          <w:sz w:val="24"/>
          <w:szCs w:val="24"/>
          <w:bdr w:val="none" w:sz="0" w:space="0" w:color="auto" w:frame="1"/>
          <w:lang w:eastAsia="ru-RU"/>
        </w:rPr>
        <w:t>{Додаток 1 із змінами, внесеними згідно з Постановою КМ </w:t>
      </w:r>
      <w:hyperlink r:id="rId12" w:anchor="n40" w:tgtFrame="_blank" w:history="1">
        <w:r w:rsidRPr="00DC04D5">
          <w:rPr>
            <w:rFonts w:ascii="Times New Roman" w:eastAsia="Times New Roman" w:hAnsi="Times New Roman" w:cs="Times New Roman"/>
            <w:i/>
            <w:iCs/>
            <w:color w:val="000099"/>
            <w:sz w:val="24"/>
            <w:szCs w:val="24"/>
            <w:u w:val="single"/>
            <w:bdr w:val="none" w:sz="0" w:space="0" w:color="auto" w:frame="1"/>
            <w:lang w:eastAsia="ru-RU"/>
          </w:rPr>
          <w:t>№ 244 від 04.04.2018</w:t>
        </w:r>
      </w:hyperlink>
      <w:r w:rsidRPr="00DC04D5">
        <w:rPr>
          <w:rFonts w:ascii="Times New Roman" w:eastAsia="Times New Roman" w:hAnsi="Times New Roman" w:cs="Times New Roman"/>
          <w:i/>
          <w:iCs/>
          <w:color w:val="000000"/>
          <w:sz w:val="24"/>
          <w:szCs w:val="24"/>
          <w:bdr w:val="none" w:sz="0" w:space="0" w:color="auto" w:frame="1"/>
          <w:lang w:eastAsia="ru-RU"/>
        </w:rPr>
        <w:t>}</w:t>
      </w:r>
    </w:p>
    <w:p w:rsidR="00DC04D5" w:rsidRPr="00DC04D5" w:rsidRDefault="00DC04D5" w:rsidP="00DC04D5">
      <w:pPr>
        <w:shd w:val="clear" w:color="auto" w:fill="FFFFFF"/>
        <w:spacing w:before="60" w:after="60" w:line="240" w:lineRule="auto"/>
        <w:textAlignment w:val="baseline"/>
        <w:rPr>
          <w:rFonts w:ascii="Times New Roman" w:eastAsia="Times New Roman" w:hAnsi="Times New Roman" w:cs="Times New Roman"/>
          <w:sz w:val="24"/>
          <w:szCs w:val="24"/>
          <w:lang w:eastAsia="ru-RU"/>
        </w:rPr>
      </w:pPr>
      <w:bookmarkStart w:id="50" w:name="n57"/>
      <w:bookmarkEnd w:id="50"/>
      <w:r w:rsidRPr="00DC04D5">
        <w:rPr>
          <w:rFonts w:ascii="Times New Roman" w:eastAsia="Times New Roman" w:hAnsi="Times New Roman" w:cs="Times New Roman"/>
          <w:color w:val="000000"/>
          <w:sz w:val="24"/>
          <w:szCs w:val="24"/>
          <w:bdr w:val="none" w:sz="0" w:space="0" w:color="auto" w:frame="1"/>
          <w:lang w:eastAsia="ru-RU"/>
        </w:rPr>
        <w:pict>
          <v:rect id="_x0000_i1027"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355"/>
        <w:gridCol w:w="5006"/>
      </w:tblGrid>
      <w:tr w:rsidR="00DC04D5" w:rsidRPr="00DC04D5" w:rsidTr="00DC04D5">
        <w:tc>
          <w:tcPr>
            <w:tcW w:w="2000" w:type="pct"/>
            <w:tcBorders>
              <w:top w:val="single" w:sz="2" w:space="0" w:color="auto"/>
              <w:left w:val="single" w:sz="2" w:space="0" w:color="auto"/>
              <w:bottom w:val="single" w:sz="2" w:space="0" w:color="auto"/>
              <w:right w:val="single" w:sz="2" w:space="0" w:color="auto"/>
            </w:tcBorders>
            <w:hideMark/>
          </w:tcPr>
          <w:p w:rsidR="00DC04D5" w:rsidRPr="00DC04D5" w:rsidRDefault="00DC04D5" w:rsidP="00DC04D5">
            <w:pPr>
              <w:spacing w:before="150" w:after="150" w:line="240" w:lineRule="auto"/>
              <w:textAlignment w:val="baseline"/>
              <w:rPr>
                <w:rFonts w:ascii="Times New Roman" w:eastAsia="Times New Roman" w:hAnsi="Times New Roman" w:cs="Times New Roman"/>
                <w:sz w:val="24"/>
                <w:szCs w:val="24"/>
                <w:lang w:eastAsia="ru-RU"/>
              </w:rPr>
            </w:pPr>
            <w:bookmarkStart w:id="51" w:name="n48"/>
            <w:bookmarkEnd w:id="51"/>
          </w:p>
        </w:tc>
        <w:tc>
          <w:tcPr>
            <w:tcW w:w="2300" w:type="pct"/>
            <w:tcBorders>
              <w:top w:val="single" w:sz="2" w:space="0" w:color="auto"/>
              <w:left w:val="single" w:sz="2" w:space="0" w:color="auto"/>
              <w:bottom w:val="single" w:sz="2" w:space="0" w:color="auto"/>
              <w:right w:val="single" w:sz="2" w:space="0" w:color="auto"/>
            </w:tcBorders>
            <w:hideMark/>
          </w:tcPr>
          <w:p w:rsidR="00DC04D5" w:rsidRPr="00DC04D5" w:rsidRDefault="00DC04D5" w:rsidP="00DC04D5">
            <w:pPr>
              <w:spacing w:before="150" w:after="150" w:line="240" w:lineRule="auto"/>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Додаток 2 </w:t>
            </w:r>
            <w:r w:rsidRPr="00DC04D5">
              <w:rPr>
                <w:rFonts w:ascii="Times New Roman" w:eastAsia="Times New Roman" w:hAnsi="Times New Roman" w:cs="Times New Roman"/>
                <w:sz w:val="24"/>
                <w:szCs w:val="24"/>
                <w:lang w:eastAsia="ru-RU"/>
              </w:rPr>
              <w:br/>
              <w:t>до Програми</w:t>
            </w:r>
          </w:p>
        </w:tc>
      </w:tr>
    </w:tbl>
    <w:bookmarkStart w:id="52" w:name="n49"/>
    <w:bookmarkEnd w:id="52"/>
    <w:p w:rsidR="00DC04D5" w:rsidRPr="00DC04D5" w:rsidRDefault="00DC04D5" w:rsidP="00DC04D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r w:rsidRPr="00DC04D5">
        <w:rPr>
          <w:rFonts w:ascii="Times New Roman" w:eastAsia="Times New Roman" w:hAnsi="Times New Roman" w:cs="Times New Roman"/>
          <w:color w:val="000000"/>
          <w:sz w:val="24"/>
          <w:szCs w:val="24"/>
          <w:bdr w:val="none" w:sz="0" w:space="0" w:color="auto" w:frame="1"/>
          <w:lang w:eastAsia="ru-RU"/>
        </w:rPr>
        <w:fldChar w:fldCharType="begin"/>
      </w:r>
      <w:r w:rsidRPr="00DC04D5">
        <w:rPr>
          <w:rFonts w:ascii="Times New Roman" w:eastAsia="Times New Roman" w:hAnsi="Times New Roman" w:cs="Times New Roman"/>
          <w:color w:val="000000"/>
          <w:sz w:val="24"/>
          <w:szCs w:val="24"/>
          <w:bdr w:val="none" w:sz="0" w:space="0" w:color="auto" w:frame="1"/>
          <w:lang w:eastAsia="ru-RU"/>
        </w:rPr>
        <w:instrText xml:space="preserve"> HYPERLINK "http://zakon3.rada.gov.ua/laws/file/text/62/f465264n66.docx" </w:instrText>
      </w:r>
      <w:r w:rsidRPr="00DC04D5">
        <w:rPr>
          <w:rFonts w:ascii="Times New Roman" w:eastAsia="Times New Roman" w:hAnsi="Times New Roman" w:cs="Times New Roman"/>
          <w:color w:val="000000"/>
          <w:sz w:val="24"/>
          <w:szCs w:val="24"/>
          <w:bdr w:val="none" w:sz="0" w:space="0" w:color="auto" w:frame="1"/>
          <w:lang w:eastAsia="ru-RU"/>
        </w:rPr>
        <w:fldChar w:fldCharType="separate"/>
      </w:r>
      <w:r w:rsidRPr="00DC04D5">
        <w:rPr>
          <w:rFonts w:ascii="Times New Roman" w:eastAsia="Times New Roman" w:hAnsi="Times New Roman" w:cs="Times New Roman"/>
          <w:b/>
          <w:bCs/>
          <w:color w:val="C00909"/>
          <w:sz w:val="28"/>
          <w:szCs w:val="28"/>
          <w:u w:val="single"/>
          <w:bdr w:val="none" w:sz="0" w:space="0" w:color="auto" w:frame="1"/>
          <w:lang w:eastAsia="ru-RU"/>
        </w:rPr>
        <w:t>ЗАВДАННЯ І ЗАХОДИ</w:t>
      </w:r>
      <w:r w:rsidRPr="00DC04D5">
        <w:rPr>
          <w:rFonts w:ascii="Times New Roman" w:eastAsia="Times New Roman" w:hAnsi="Times New Roman" w:cs="Times New Roman"/>
          <w:color w:val="000000"/>
          <w:sz w:val="24"/>
          <w:szCs w:val="24"/>
          <w:bdr w:val="none" w:sz="0" w:space="0" w:color="auto" w:frame="1"/>
          <w:lang w:eastAsia="ru-RU"/>
        </w:rPr>
        <w:fldChar w:fldCharType="end"/>
      </w:r>
      <w:r w:rsidRPr="00DC04D5">
        <w:rPr>
          <w:rFonts w:ascii="Times New Roman" w:eastAsia="Times New Roman" w:hAnsi="Times New Roman" w:cs="Times New Roman"/>
          <w:b/>
          <w:bCs/>
          <w:color w:val="000000"/>
          <w:sz w:val="28"/>
          <w:szCs w:val="28"/>
          <w:bdr w:val="none" w:sz="0" w:space="0" w:color="auto" w:frame="1"/>
          <w:lang w:eastAsia="ru-RU"/>
        </w:rPr>
        <w:t> </w:t>
      </w:r>
      <w:r w:rsidRPr="00DC04D5">
        <w:rPr>
          <w:rFonts w:ascii="Times New Roman" w:eastAsia="Times New Roman" w:hAnsi="Times New Roman" w:cs="Times New Roman"/>
          <w:color w:val="000000"/>
          <w:sz w:val="24"/>
          <w:szCs w:val="24"/>
          <w:bdr w:val="none" w:sz="0" w:space="0" w:color="auto" w:frame="1"/>
          <w:lang w:eastAsia="ru-RU"/>
        </w:rPr>
        <w:br/>
      </w:r>
      <w:r w:rsidRPr="00DC04D5">
        <w:rPr>
          <w:rFonts w:ascii="Times New Roman" w:eastAsia="Times New Roman" w:hAnsi="Times New Roman" w:cs="Times New Roman"/>
          <w:b/>
          <w:bCs/>
          <w:color w:val="000000"/>
          <w:sz w:val="28"/>
          <w:szCs w:val="28"/>
          <w:bdr w:val="none" w:sz="0" w:space="0" w:color="auto" w:frame="1"/>
          <w:lang w:eastAsia="ru-RU"/>
        </w:rPr>
        <w:t>з виконання Державної цільової соціальної програми розвитку фізичної культури і спорту на період до 2020 року</w:t>
      </w:r>
    </w:p>
    <w:p w:rsidR="00DC04D5" w:rsidRPr="00DC04D5" w:rsidRDefault="00DC04D5" w:rsidP="00DC04D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3" w:name="n63"/>
      <w:bookmarkEnd w:id="53"/>
      <w:r w:rsidRPr="00DC04D5">
        <w:rPr>
          <w:rFonts w:ascii="Times New Roman" w:eastAsia="Times New Roman" w:hAnsi="Times New Roman" w:cs="Times New Roman"/>
          <w:i/>
          <w:iCs/>
          <w:color w:val="000000"/>
          <w:sz w:val="24"/>
          <w:szCs w:val="24"/>
          <w:bdr w:val="none" w:sz="0" w:space="0" w:color="auto" w:frame="1"/>
          <w:lang w:eastAsia="ru-RU"/>
        </w:rPr>
        <w:t>{Додаток 2 із змінами, внесеними згідно з Постановою КМ </w:t>
      </w:r>
      <w:hyperlink r:id="rId13" w:anchor="n43" w:tgtFrame="_blank" w:history="1">
        <w:r w:rsidRPr="00DC04D5">
          <w:rPr>
            <w:rFonts w:ascii="Times New Roman" w:eastAsia="Times New Roman" w:hAnsi="Times New Roman" w:cs="Times New Roman"/>
            <w:i/>
            <w:iCs/>
            <w:color w:val="000099"/>
            <w:sz w:val="24"/>
            <w:szCs w:val="24"/>
            <w:u w:val="single"/>
            <w:bdr w:val="none" w:sz="0" w:space="0" w:color="auto" w:frame="1"/>
            <w:lang w:eastAsia="ru-RU"/>
          </w:rPr>
          <w:t>№ 244 від 04.04.2018</w:t>
        </w:r>
      </w:hyperlink>
      <w:r w:rsidRPr="00DC04D5">
        <w:rPr>
          <w:rFonts w:ascii="Times New Roman" w:eastAsia="Times New Roman" w:hAnsi="Times New Roman" w:cs="Times New Roman"/>
          <w:i/>
          <w:iCs/>
          <w:color w:val="000000"/>
          <w:sz w:val="24"/>
          <w:szCs w:val="24"/>
          <w:bdr w:val="none" w:sz="0" w:space="0" w:color="auto" w:frame="1"/>
          <w:lang w:eastAsia="ru-RU"/>
        </w:rPr>
        <w:t>}</w:t>
      </w:r>
    </w:p>
    <w:p w:rsidR="00DC04D5" w:rsidRPr="00DC04D5" w:rsidRDefault="00DC04D5" w:rsidP="00DC04D5">
      <w:pPr>
        <w:shd w:val="clear" w:color="auto" w:fill="FFFFFF"/>
        <w:spacing w:before="60" w:after="60" w:line="240" w:lineRule="auto"/>
        <w:textAlignment w:val="baseline"/>
        <w:rPr>
          <w:rFonts w:ascii="Times New Roman" w:eastAsia="Times New Roman" w:hAnsi="Times New Roman" w:cs="Times New Roman"/>
          <w:sz w:val="24"/>
          <w:szCs w:val="24"/>
          <w:lang w:eastAsia="ru-RU"/>
        </w:rPr>
      </w:pPr>
      <w:bookmarkStart w:id="54" w:name="n58"/>
      <w:bookmarkEnd w:id="54"/>
      <w:r w:rsidRPr="00DC04D5">
        <w:rPr>
          <w:rFonts w:ascii="Times New Roman" w:eastAsia="Times New Roman" w:hAnsi="Times New Roman" w:cs="Times New Roman"/>
          <w:color w:val="000000"/>
          <w:sz w:val="24"/>
          <w:szCs w:val="24"/>
          <w:bdr w:val="none" w:sz="0" w:space="0" w:color="auto" w:frame="1"/>
          <w:lang w:eastAsia="ru-RU"/>
        </w:rPr>
        <w:pict>
          <v:rect id="_x0000_i1028"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355"/>
        <w:gridCol w:w="5006"/>
      </w:tblGrid>
      <w:tr w:rsidR="00DC04D5" w:rsidRPr="00DC04D5" w:rsidTr="00DC04D5">
        <w:tc>
          <w:tcPr>
            <w:tcW w:w="2000" w:type="pct"/>
            <w:tcBorders>
              <w:top w:val="single" w:sz="2" w:space="0" w:color="auto"/>
              <w:left w:val="single" w:sz="2" w:space="0" w:color="auto"/>
              <w:bottom w:val="single" w:sz="2" w:space="0" w:color="auto"/>
              <w:right w:val="single" w:sz="2" w:space="0" w:color="auto"/>
            </w:tcBorders>
            <w:hideMark/>
          </w:tcPr>
          <w:p w:rsidR="00DC04D5" w:rsidRPr="00DC04D5" w:rsidRDefault="00DC04D5" w:rsidP="00DC04D5">
            <w:pPr>
              <w:spacing w:before="150" w:after="150" w:line="240" w:lineRule="auto"/>
              <w:textAlignment w:val="baseline"/>
              <w:rPr>
                <w:rFonts w:ascii="Times New Roman" w:eastAsia="Times New Roman" w:hAnsi="Times New Roman" w:cs="Times New Roman"/>
                <w:sz w:val="24"/>
                <w:szCs w:val="24"/>
                <w:lang w:eastAsia="ru-RU"/>
              </w:rPr>
            </w:pPr>
            <w:bookmarkStart w:id="55" w:name="n51"/>
            <w:bookmarkEnd w:id="55"/>
          </w:p>
        </w:tc>
        <w:tc>
          <w:tcPr>
            <w:tcW w:w="2300" w:type="pct"/>
            <w:tcBorders>
              <w:top w:val="single" w:sz="2" w:space="0" w:color="auto"/>
              <w:left w:val="single" w:sz="2" w:space="0" w:color="auto"/>
              <w:bottom w:val="single" w:sz="2" w:space="0" w:color="auto"/>
              <w:right w:val="single" w:sz="2" w:space="0" w:color="auto"/>
            </w:tcBorders>
            <w:hideMark/>
          </w:tcPr>
          <w:p w:rsidR="00DC04D5" w:rsidRPr="00DC04D5" w:rsidRDefault="00DC04D5" w:rsidP="00DC04D5">
            <w:pPr>
              <w:spacing w:before="150" w:after="150" w:line="240" w:lineRule="auto"/>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Додаток 3 </w:t>
            </w:r>
            <w:r w:rsidRPr="00DC04D5">
              <w:rPr>
                <w:rFonts w:ascii="Times New Roman" w:eastAsia="Times New Roman" w:hAnsi="Times New Roman" w:cs="Times New Roman"/>
                <w:sz w:val="24"/>
                <w:szCs w:val="24"/>
                <w:lang w:eastAsia="ru-RU"/>
              </w:rPr>
              <w:br/>
              <w:t>до Програми</w:t>
            </w:r>
          </w:p>
        </w:tc>
      </w:tr>
    </w:tbl>
    <w:p w:rsidR="00DC04D5" w:rsidRPr="00DC04D5" w:rsidRDefault="00DC04D5" w:rsidP="00DC04D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56" w:name="n52"/>
      <w:bookmarkEnd w:id="56"/>
      <w:r w:rsidRPr="00DC04D5">
        <w:rPr>
          <w:rFonts w:ascii="Times New Roman" w:eastAsia="Times New Roman" w:hAnsi="Times New Roman" w:cs="Times New Roman"/>
          <w:b/>
          <w:bCs/>
          <w:color w:val="000000"/>
          <w:sz w:val="28"/>
          <w:szCs w:val="28"/>
          <w:bdr w:val="none" w:sz="0" w:space="0" w:color="auto" w:frame="1"/>
          <w:lang w:eastAsia="ru-RU"/>
        </w:rPr>
        <w:lastRenderedPageBreak/>
        <w:t>ОЧІКУВАНІ РЕЗУЛЬТАТИ </w:t>
      </w:r>
      <w:r w:rsidRPr="00DC04D5">
        <w:rPr>
          <w:rFonts w:ascii="Times New Roman" w:eastAsia="Times New Roman" w:hAnsi="Times New Roman" w:cs="Times New Roman"/>
          <w:color w:val="000000"/>
          <w:sz w:val="24"/>
          <w:szCs w:val="24"/>
          <w:bdr w:val="none" w:sz="0" w:space="0" w:color="auto" w:frame="1"/>
          <w:lang w:eastAsia="ru-RU"/>
        </w:rPr>
        <w:br/>
      </w:r>
      <w:r w:rsidRPr="00DC04D5">
        <w:rPr>
          <w:rFonts w:ascii="Times New Roman" w:eastAsia="Times New Roman" w:hAnsi="Times New Roman" w:cs="Times New Roman"/>
          <w:b/>
          <w:bCs/>
          <w:color w:val="000000"/>
          <w:sz w:val="28"/>
          <w:szCs w:val="28"/>
          <w:bdr w:val="none" w:sz="0" w:space="0" w:color="auto" w:frame="1"/>
          <w:lang w:eastAsia="ru-RU"/>
        </w:rPr>
        <w:t>виконання Державної цільової соціальної програми розвитку фізичної культури і спорту на період до 2020 року</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251"/>
        <w:gridCol w:w="2336"/>
        <w:gridCol w:w="935"/>
        <w:gridCol w:w="840"/>
        <w:gridCol w:w="720"/>
        <w:gridCol w:w="720"/>
        <w:gridCol w:w="720"/>
        <w:gridCol w:w="833"/>
      </w:tblGrid>
      <w:tr w:rsidR="00DC04D5" w:rsidRPr="00DC04D5" w:rsidTr="00DC04D5">
        <w:trPr>
          <w:trHeight w:val="12"/>
        </w:trPr>
        <w:tc>
          <w:tcPr>
            <w:tcW w:w="1350" w:type="pct"/>
            <w:vMerge w:val="restart"/>
            <w:tcBorders>
              <w:top w:val="single" w:sz="6" w:space="0" w:color="000000"/>
              <w:left w:val="nil"/>
              <w:bottom w:val="single" w:sz="6" w:space="0" w:color="000000"/>
              <w:right w:val="single" w:sz="6" w:space="0" w:color="000000"/>
            </w:tcBorders>
            <w:hideMark/>
          </w:tcPr>
          <w:p w:rsidR="00DC04D5" w:rsidRPr="00DC04D5" w:rsidRDefault="00DC04D5" w:rsidP="00DC04D5">
            <w:pPr>
              <w:spacing w:before="150" w:after="150" w:line="240" w:lineRule="auto"/>
              <w:jc w:val="center"/>
              <w:textAlignment w:val="baseline"/>
              <w:rPr>
                <w:rFonts w:ascii="Times New Roman" w:eastAsia="Times New Roman" w:hAnsi="Times New Roman" w:cs="Times New Roman"/>
                <w:sz w:val="24"/>
                <w:szCs w:val="24"/>
                <w:lang w:eastAsia="ru-RU"/>
              </w:rPr>
            </w:pPr>
            <w:bookmarkStart w:id="57" w:name="n53"/>
            <w:bookmarkEnd w:id="57"/>
            <w:r w:rsidRPr="00DC04D5">
              <w:rPr>
                <w:rFonts w:ascii="Times New Roman" w:eastAsia="Times New Roman" w:hAnsi="Times New Roman" w:cs="Times New Roman"/>
                <w:sz w:val="24"/>
                <w:szCs w:val="24"/>
                <w:lang w:eastAsia="ru-RU"/>
              </w:rPr>
              <w:t>Найменування завдання</w:t>
            </w:r>
          </w:p>
        </w:tc>
        <w:tc>
          <w:tcPr>
            <w:tcW w:w="1150" w:type="pct"/>
            <w:vMerge w:val="restart"/>
            <w:tcBorders>
              <w:top w:val="single" w:sz="6" w:space="0" w:color="000000"/>
              <w:left w:val="single" w:sz="6" w:space="0" w:color="000000"/>
              <w:bottom w:val="single" w:sz="6" w:space="0" w:color="000000"/>
              <w:right w:val="single" w:sz="6" w:space="0" w:color="000000"/>
            </w:tcBorders>
            <w:hideMark/>
          </w:tcPr>
          <w:p w:rsidR="00DC04D5" w:rsidRPr="00DC04D5" w:rsidRDefault="00DC04D5" w:rsidP="00DC04D5">
            <w:pPr>
              <w:spacing w:before="150" w:after="150" w:line="240" w:lineRule="auto"/>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Найменування показників виконання завдання</w:t>
            </w:r>
          </w:p>
        </w:tc>
        <w:tc>
          <w:tcPr>
            <w:tcW w:w="450" w:type="pct"/>
            <w:vMerge w:val="restart"/>
            <w:tcBorders>
              <w:top w:val="single" w:sz="6" w:space="0" w:color="000000"/>
              <w:left w:val="single" w:sz="6" w:space="0" w:color="000000"/>
              <w:bottom w:val="single" w:sz="6" w:space="0" w:color="000000"/>
              <w:right w:val="single" w:sz="6" w:space="0" w:color="000000"/>
            </w:tcBorders>
            <w:hideMark/>
          </w:tcPr>
          <w:p w:rsidR="00DC04D5" w:rsidRPr="00DC04D5" w:rsidRDefault="00DC04D5" w:rsidP="00DC04D5">
            <w:pPr>
              <w:spacing w:before="150" w:after="150" w:line="240" w:lineRule="auto"/>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Одиниця виміру</w:t>
            </w:r>
          </w:p>
        </w:tc>
        <w:tc>
          <w:tcPr>
            <w:tcW w:w="2000" w:type="pct"/>
            <w:gridSpan w:val="5"/>
            <w:tcBorders>
              <w:top w:val="single" w:sz="6" w:space="0" w:color="000000"/>
              <w:left w:val="single" w:sz="6" w:space="0" w:color="000000"/>
              <w:bottom w:val="single" w:sz="6" w:space="0" w:color="000000"/>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Значення показника</w:t>
            </w:r>
          </w:p>
        </w:tc>
      </w:tr>
      <w:tr w:rsidR="00DC04D5" w:rsidRPr="00DC04D5" w:rsidTr="00DC04D5">
        <w:trPr>
          <w:trHeight w:val="12"/>
        </w:trPr>
        <w:tc>
          <w:tcPr>
            <w:tcW w:w="0" w:type="auto"/>
            <w:vMerge/>
            <w:tcBorders>
              <w:top w:val="single" w:sz="6" w:space="0" w:color="000000"/>
              <w:left w:val="nil"/>
              <w:bottom w:val="single" w:sz="6" w:space="0" w:color="000000"/>
              <w:right w:val="single" w:sz="6" w:space="0" w:color="000000"/>
            </w:tcBorders>
            <w:vAlign w:val="center"/>
            <w:hideMark/>
          </w:tcPr>
          <w:p w:rsidR="00DC04D5" w:rsidRPr="00DC04D5" w:rsidRDefault="00DC04D5" w:rsidP="00DC04D5">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C04D5" w:rsidRPr="00DC04D5" w:rsidRDefault="00DC04D5" w:rsidP="00DC04D5">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C04D5" w:rsidRPr="00DC04D5" w:rsidRDefault="00DC04D5" w:rsidP="00DC04D5">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000000"/>
              <w:left w:val="single" w:sz="6" w:space="0" w:color="000000"/>
              <w:bottom w:val="single" w:sz="6" w:space="0" w:color="000000"/>
              <w:right w:val="single" w:sz="6" w:space="0" w:color="000000"/>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усього</w:t>
            </w:r>
          </w:p>
        </w:tc>
        <w:tc>
          <w:tcPr>
            <w:tcW w:w="350" w:type="pct"/>
            <w:tcBorders>
              <w:top w:val="single" w:sz="6" w:space="0" w:color="000000"/>
              <w:left w:val="single" w:sz="6" w:space="0" w:color="000000"/>
              <w:bottom w:val="single" w:sz="6" w:space="0" w:color="000000"/>
              <w:right w:val="single" w:sz="6" w:space="0" w:color="000000"/>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2017</w:t>
            </w:r>
          </w:p>
        </w:tc>
        <w:tc>
          <w:tcPr>
            <w:tcW w:w="350" w:type="pct"/>
            <w:tcBorders>
              <w:top w:val="single" w:sz="6" w:space="0" w:color="000000"/>
              <w:left w:val="single" w:sz="6" w:space="0" w:color="000000"/>
              <w:bottom w:val="single" w:sz="6" w:space="0" w:color="000000"/>
              <w:right w:val="single" w:sz="6" w:space="0" w:color="000000"/>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2018</w:t>
            </w:r>
          </w:p>
        </w:tc>
        <w:tc>
          <w:tcPr>
            <w:tcW w:w="350" w:type="pct"/>
            <w:tcBorders>
              <w:top w:val="single" w:sz="6" w:space="0" w:color="000000"/>
              <w:left w:val="single" w:sz="6" w:space="0" w:color="000000"/>
              <w:bottom w:val="single" w:sz="6" w:space="0" w:color="000000"/>
              <w:right w:val="single" w:sz="6" w:space="0" w:color="000000"/>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2019</w:t>
            </w:r>
          </w:p>
        </w:tc>
        <w:tc>
          <w:tcPr>
            <w:tcW w:w="450" w:type="pct"/>
            <w:tcBorders>
              <w:top w:val="single" w:sz="6" w:space="0" w:color="000000"/>
              <w:left w:val="single" w:sz="6" w:space="0" w:color="000000"/>
              <w:bottom w:val="single" w:sz="6" w:space="0" w:color="000000"/>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2020</w:t>
            </w:r>
          </w:p>
        </w:tc>
      </w:tr>
      <w:tr w:rsidR="00DC04D5" w:rsidRPr="00DC04D5" w:rsidTr="00DC04D5">
        <w:trPr>
          <w:trHeight w:val="12"/>
        </w:trPr>
        <w:tc>
          <w:tcPr>
            <w:tcW w:w="1350" w:type="pct"/>
            <w:tcBorders>
              <w:top w:val="single" w:sz="6" w:space="0" w:color="000000"/>
              <w:left w:val="nil"/>
              <w:bottom w:val="nil"/>
              <w:right w:val="nil"/>
            </w:tcBorders>
            <w:hideMark/>
          </w:tcPr>
          <w:p w:rsidR="00DC04D5" w:rsidRPr="00DC04D5" w:rsidRDefault="00DC04D5" w:rsidP="00DC04D5">
            <w:pPr>
              <w:spacing w:before="150" w:after="150" w:line="12" w:lineRule="atLeast"/>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1. Внесення змін до законодавства в частині реформування відносин між органами державної влади і громадськими організаціями фізкультурно-спортивної спрямованості відповідно до європейських стандартів</w:t>
            </w:r>
          </w:p>
        </w:tc>
        <w:tc>
          <w:tcPr>
            <w:tcW w:w="1150" w:type="pct"/>
            <w:tcBorders>
              <w:top w:val="single" w:sz="6" w:space="0" w:color="000000"/>
              <w:left w:val="nil"/>
              <w:bottom w:val="nil"/>
              <w:right w:val="nil"/>
            </w:tcBorders>
            <w:hideMark/>
          </w:tcPr>
          <w:p w:rsidR="00DC04D5" w:rsidRPr="00DC04D5" w:rsidRDefault="00DC04D5" w:rsidP="00DC04D5">
            <w:pPr>
              <w:spacing w:before="150" w:after="150" w:line="12" w:lineRule="atLeast"/>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кількість розроблених нормативно-правових актів, спрямованих на створення умов для занять фізичною культурою і спортом</w:t>
            </w:r>
          </w:p>
        </w:tc>
        <w:tc>
          <w:tcPr>
            <w:tcW w:w="450" w:type="pct"/>
            <w:tcBorders>
              <w:top w:val="single" w:sz="6" w:space="0" w:color="000000"/>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одиниць</w:t>
            </w:r>
          </w:p>
        </w:tc>
        <w:tc>
          <w:tcPr>
            <w:tcW w:w="350" w:type="pct"/>
            <w:tcBorders>
              <w:top w:val="single" w:sz="6" w:space="0" w:color="000000"/>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20</w:t>
            </w:r>
          </w:p>
        </w:tc>
        <w:tc>
          <w:tcPr>
            <w:tcW w:w="350" w:type="pct"/>
            <w:tcBorders>
              <w:top w:val="single" w:sz="6" w:space="0" w:color="000000"/>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5</w:t>
            </w:r>
          </w:p>
        </w:tc>
        <w:tc>
          <w:tcPr>
            <w:tcW w:w="350" w:type="pct"/>
            <w:tcBorders>
              <w:top w:val="single" w:sz="6" w:space="0" w:color="000000"/>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5</w:t>
            </w:r>
          </w:p>
        </w:tc>
        <w:tc>
          <w:tcPr>
            <w:tcW w:w="350" w:type="pct"/>
            <w:tcBorders>
              <w:top w:val="single" w:sz="6" w:space="0" w:color="000000"/>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5</w:t>
            </w:r>
          </w:p>
        </w:tc>
        <w:tc>
          <w:tcPr>
            <w:tcW w:w="450" w:type="pct"/>
            <w:tcBorders>
              <w:top w:val="single" w:sz="6" w:space="0" w:color="000000"/>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5</w:t>
            </w:r>
          </w:p>
        </w:tc>
      </w:tr>
      <w:tr w:rsidR="00DC04D5" w:rsidRPr="00DC04D5" w:rsidTr="00DC04D5">
        <w:trPr>
          <w:trHeight w:val="12"/>
        </w:trPr>
        <w:tc>
          <w:tcPr>
            <w:tcW w:w="1350" w:type="pct"/>
            <w:vMerge w:val="restart"/>
            <w:tcBorders>
              <w:top w:val="nil"/>
              <w:left w:val="nil"/>
              <w:bottom w:val="nil"/>
              <w:right w:val="nil"/>
            </w:tcBorders>
            <w:hideMark/>
          </w:tcPr>
          <w:p w:rsidR="00DC04D5" w:rsidRPr="00DC04D5" w:rsidRDefault="00DC04D5" w:rsidP="00DC04D5">
            <w:pPr>
              <w:spacing w:before="150" w:after="150" w:line="240" w:lineRule="auto"/>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2. Створення умов для забезпечення оптимальної рухової активності різних груп населення для зміцнення здоров’я з урахуванням інтересів, здібностей та індивідуальних особливостей кожного</w:t>
            </w:r>
          </w:p>
        </w:tc>
        <w:tc>
          <w:tcPr>
            <w:tcW w:w="1150" w:type="pct"/>
            <w:tcBorders>
              <w:top w:val="nil"/>
              <w:left w:val="nil"/>
              <w:bottom w:val="nil"/>
              <w:right w:val="nil"/>
            </w:tcBorders>
            <w:hideMark/>
          </w:tcPr>
          <w:p w:rsidR="00DC04D5" w:rsidRPr="00DC04D5" w:rsidRDefault="00DC04D5" w:rsidP="00DC04D5">
            <w:pPr>
              <w:spacing w:before="150" w:after="150" w:line="12" w:lineRule="atLeast"/>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кількість заходів</w:t>
            </w:r>
          </w:p>
        </w:tc>
        <w:tc>
          <w:tcPr>
            <w:tcW w:w="4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35004</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8270</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8539</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8810</w:t>
            </w:r>
          </w:p>
        </w:tc>
        <w:tc>
          <w:tcPr>
            <w:tcW w:w="4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9385</w:t>
            </w:r>
          </w:p>
        </w:tc>
      </w:tr>
      <w:tr w:rsidR="00DC04D5" w:rsidRPr="00DC04D5" w:rsidTr="00DC04D5">
        <w:trPr>
          <w:trHeight w:val="12"/>
        </w:trPr>
        <w:tc>
          <w:tcPr>
            <w:tcW w:w="0" w:type="auto"/>
            <w:vMerge/>
            <w:tcBorders>
              <w:top w:val="nil"/>
              <w:left w:val="nil"/>
              <w:bottom w:val="nil"/>
              <w:right w:val="nil"/>
            </w:tcBorders>
            <w:vAlign w:val="center"/>
            <w:hideMark/>
          </w:tcPr>
          <w:p w:rsidR="00DC04D5" w:rsidRPr="00DC04D5" w:rsidRDefault="00DC04D5" w:rsidP="00DC04D5">
            <w:pPr>
              <w:spacing w:after="0" w:line="240" w:lineRule="auto"/>
              <w:rPr>
                <w:rFonts w:ascii="Times New Roman" w:eastAsia="Times New Roman" w:hAnsi="Times New Roman" w:cs="Times New Roman"/>
                <w:sz w:val="24"/>
                <w:szCs w:val="24"/>
                <w:lang w:eastAsia="ru-RU"/>
              </w:rPr>
            </w:pPr>
          </w:p>
        </w:tc>
        <w:tc>
          <w:tcPr>
            <w:tcW w:w="1150" w:type="pct"/>
            <w:tcBorders>
              <w:top w:val="nil"/>
              <w:left w:val="nil"/>
              <w:bottom w:val="nil"/>
              <w:right w:val="nil"/>
            </w:tcBorders>
            <w:hideMark/>
          </w:tcPr>
          <w:p w:rsidR="00DC04D5" w:rsidRPr="00DC04D5" w:rsidRDefault="00DC04D5" w:rsidP="00DC04D5">
            <w:pPr>
              <w:spacing w:before="150" w:after="150" w:line="12" w:lineRule="atLeast"/>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кількість фізкультурно-спортивних товариств</w:t>
            </w:r>
          </w:p>
        </w:tc>
        <w:tc>
          <w:tcPr>
            <w:tcW w:w="4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59</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59</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59</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59</w:t>
            </w:r>
          </w:p>
        </w:tc>
        <w:tc>
          <w:tcPr>
            <w:tcW w:w="4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59</w:t>
            </w:r>
          </w:p>
        </w:tc>
      </w:tr>
      <w:tr w:rsidR="00DC04D5" w:rsidRPr="00DC04D5" w:rsidTr="00DC04D5">
        <w:trPr>
          <w:trHeight w:val="12"/>
        </w:trPr>
        <w:tc>
          <w:tcPr>
            <w:tcW w:w="0" w:type="auto"/>
            <w:vMerge/>
            <w:tcBorders>
              <w:top w:val="nil"/>
              <w:left w:val="nil"/>
              <w:bottom w:val="nil"/>
              <w:right w:val="nil"/>
            </w:tcBorders>
            <w:vAlign w:val="center"/>
            <w:hideMark/>
          </w:tcPr>
          <w:p w:rsidR="00DC04D5" w:rsidRPr="00DC04D5" w:rsidRDefault="00DC04D5" w:rsidP="00DC04D5">
            <w:pPr>
              <w:spacing w:after="0" w:line="240" w:lineRule="auto"/>
              <w:rPr>
                <w:rFonts w:ascii="Times New Roman" w:eastAsia="Times New Roman" w:hAnsi="Times New Roman" w:cs="Times New Roman"/>
                <w:sz w:val="24"/>
                <w:szCs w:val="24"/>
                <w:lang w:eastAsia="ru-RU"/>
              </w:rPr>
            </w:pPr>
          </w:p>
        </w:tc>
        <w:tc>
          <w:tcPr>
            <w:tcW w:w="1150" w:type="pct"/>
            <w:tcBorders>
              <w:top w:val="nil"/>
              <w:left w:val="nil"/>
              <w:bottom w:val="nil"/>
              <w:right w:val="nil"/>
            </w:tcBorders>
            <w:hideMark/>
          </w:tcPr>
          <w:p w:rsidR="00DC04D5" w:rsidRPr="00DC04D5" w:rsidRDefault="00DC04D5" w:rsidP="00DC04D5">
            <w:pPr>
              <w:spacing w:before="150" w:after="150" w:line="12" w:lineRule="atLeast"/>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кількість проведених заходів, у яких беруть участь ветерани</w:t>
            </w:r>
          </w:p>
        </w:tc>
        <w:tc>
          <w:tcPr>
            <w:tcW w:w="4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5278</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1206</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1266</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1368</w:t>
            </w:r>
          </w:p>
        </w:tc>
        <w:tc>
          <w:tcPr>
            <w:tcW w:w="4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1438</w:t>
            </w:r>
          </w:p>
        </w:tc>
      </w:tr>
      <w:tr w:rsidR="00DC04D5" w:rsidRPr="00DC04D5" w:rsidTr="00DC04D5">
        <w:trPr>
          <w:trHeight w:val="12"/>
        </w:trPr>
        <w:tc>
          <w:tcPr>
            <w:tcW w:w="0" w:type="auto"/>
            <w:vMerge/>
            <w:tcBorders>
              <w:top w:val="nil"/>
              <w:left w:val="nil"/>
              <w:bottom w:val="nil"/>
              <w:right w:val="nil"/>
            </w:tcBorders>
            <w:vAlign w:val="center"/>
            <w:hideMark/>
          </w:tcPr>
          <w:p w:rsidR="00DC04D5" w:rsidRPr="00DC04D5" w:rsidRDefault="00DC04D5" w:rsidP="00DC04D5">
            <w:pPr>
              <w:spacing w:after="0" w:line="240" w:lineRule="auto"/>
              <w:rPr>
                <w:rFonts w:ascii="Times New Roman" w:eastAsia="Times New Roman" w:hAnsi="Times New Roman" w:cs="Times New Roman"/>
                <w:sz w:val="24"/>
                <w:szCs w:val="24"/>
                <w:lang w:eastAsia="ru-RU"/>
              </w:rPr>
            </w:pPr>
          </w:p>
        </w:tc>
        <w:tc>
          <w:tcPr>
            <w:tcW w:w="1150" w:type="pct"/>
            <w:tcBorders>
              <w:top w:val="nil"/>
              <w:left w:val="nil"/>
              <w:bottom w:val="nil"/>
              <w:right w:val="nil"/>
            </w:tcBorders>
            <w:hideMark/>
          </w:tcPr>
          <w:p w:rsidR="00DC04D5" w:rsidRPr="00DC04D5" w:rsidRDefault="00DC04D5" w:rsidP="00DC04D5">
            <w:pPr>
              <w:spacing w:before="150" w:after="150" w:line="12" w:lineRule="atLeast"/>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кількість проведених заходів, у яких беруть участь особи з інвалідністю</w:t>
            </w:r>
          </w:p>
        </w:tc>
        <w:tc>
          <w:tcPr>
            <w:tcW w:w="4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4581</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1028</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1125</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1182</w:t>
            </w:r>
          </w:p>
        </w:tc>
        <w:tc>
          <w:tcPr>
            <w:tcW w:w="4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1246</w:t>
            </w:r>
          </w:p>
        </w:tc>
      </w:tr>
      <w:tr w:rsidR="00DC04D5" w:rsidRPr="00DC04D5" w:rsidTr="00DC04D5">
        <w:trPr>
          <w:trHeight w:val="12"/>
        </w:trPr>
        <w:tc>
          <w:tcPr>
            <w:tcW w:w="1350" w:type="pct"/>
            <w:tcBorders>
              <w:top w:val="nil"/>
              <w:left w:val="nil"/>
              <w:bottom w:val="nil"/>
              <w:right w:val="nil"/>
            </w:tcBorders>
            <w:hideMark/>
          </w:tcPr>
          <w:p w:rsidR="00DC04D5" w:rsidRPr="00DC04D5" w:rsidRDefault="00DC04D5" w:rsidP="00DC04D5">
            <w:pPr>
              <w:spacing w:before="150" w:after="150" w:line="240" w:lineRule="auto"/>
              <w:textAlignment w:val="baseline"/>
              <w:rPr>
                <w:rFonts w:ascii="Times New Roman" w:eastAsia="Times New Roman" w:hAnsi="Times New Roman" w:cs="Times New Roman"/>
                <w:sz w:val="2"/>
                <w:szCs w:val="24"/>
                <w:lang w:eastAsia="ru-RU"/>
              </w:rPr>
            </w:pPr>
          </w:p>
        </w:tc>
        <w:tc>
          <w:tcPr>
            <w:tcW w:w="1150" w:type="pct"/>
            <w:tcBorders>
              <w:top w:val="nil"/>
              <w:left w:val="nil"/>
              <w:bottom w:val="nil"/>
              <w:right w:val="nil"/>
            </w:tcBorders>
            <w:hideMark/>
          </w:tcPr>
          <w:p w:rsidR="00DC04D5" w:rsidRPr="00DC04D5" w:rsidRDefault="00DC04D5" w:rsidP="00DC04D5">
            <w:pPr>
              <w:spacing w:before="150" w:after="150" w:line="12" w:lineRule="atLeast"/>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кількість всеукраїнських спартакіад, спортивних змагань</w:t>
            </w:r>
          </w:p>
        </w:tc>
        <w:tc>
          <w:tcPr>
            <w:tcW w:w="4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24</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6</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6</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6</w:t>
            </w:r>
          </w:p>
        </w:tc>
        <w:tc>
          <w:tcPr>
            <w:tcW w:w="4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6</w:t>
            </w:r>
          </w:p>
        </w:tc>
      </w:tr>
      <w:tr w:rsidR="00DC04D5" w:rsidRPr="00DC04D5" w:rsidTr="00DC04D5">
        <w:trPr>
          <w:trHeight w:val="12"/>
        </w:trPr>
        <w:tc>
          <w:tcPr>
            <w:tcW w:w="1350" w:type="pct"/>
            <w:tcBorders>
              <w:top w:val="nil"/>
              <w:left w:val="nil"/>
              <w:bottom w:val="nil"/>
              <w:right w:val="nil"/>
            </w:tcBorders>
            <w:hideMark/>
          </w:tcPr>
          <w:p w:rsidR="00DC04D5" w:rsidRPr="00DC04D5" w:rsidRDefault="00DC04D5" w:rsidP="00DC04D5">
            <w:pPr>
              <w:spacing w:before="150" w:after="150" w:line="240" w:lineRule="auto"/>
              <w:textAlignment w:val="baseline"/>
              <w:rPr>
                <w:rFonts w:ascii="Times New Roman" w:eastAsia="Times New Roman" w:hAnsi="Times New Roman" w:cs="Times New Roman"/>
                <w:sz w:val="2"/>
                <w:szCs w:val="24"/>
                <w:lang w:eastAsia="ru-RU"/>
              </w:rPr>
            </w:pPr>
          </w:p>
        </w:tc>
        <w:tc>
          <w:tcPr>
            <w:tcW w:w="1150" w:type="pct"/>
            <w:tcBorders>
              <w:top w:val="nil"/>
              <w:left w:val="nil"/>
              <w:bottom w:val="nil"/>
              <w:right w:val="nil"/>
            </w:tcBorders>
            <w:hideMark/>
          </w:tcPr>
          <w:p w:rsidR="00DC04D5" w:rsidRPr="00DC04D5" w:rsidRDefault="00DC04D5" w:rsidP="00DC04D5">
            <w:pPr>
              <w:spacing w:before="150" w:after="150" w:line="12" w:lineRule="atLeast"/>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кількість регіональних спартакіад, спортивних змагань</w:t>
            </w:r>
          </w:p>
        </w:tc>
        <w:tc>
          <w:tcPr>
            <w:tcW w:w="4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4675</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1116</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1153</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1187</w:t>
            </w:r>
          </w:p>
        </w:tc>
        <w:tc>
          <w:tcPr>
            <w:tcW w:w="4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1219</w:t>
            </w:r>
          </w:p>
        </w:tc>
      </w:tr>
      <w:tr w:rsidR="00DC04D5" w:rsidRPr="00DC04D5" w:rsidTr="00DC04D5">
        <w:trPr>
          <w:trHeight w:val="12"/>
        </w:trPr>
        <w:tc>
          <w:tcPr>
            <w:tcW w:w="1350" w:type="pct"/>
            <w:tcBorders>
              <w:top w:val="nil"/>
              <w:left w:val="nil"/>
              <w:bottom w:val="nil"/>
              <w:right w:val="nil"/>
            </w:tcBorders>
            <w:hideMark/>
          </w:tcPr>
          <w:p w:rsidR="00DC04D5" w:rsidRPr="00DC04D5" w:rsidRDefault="00DC04D5" w:rsidP="00DC04D5">
            <w:pPr>
              <w:spacing w:before="150" w:after="150" w:line="240" w:lineRule="auto"/>
              <w:textAlignment w:val="baseline"/>
              <w:rPr>
                <w:rFonts w:ascii="Times New Roman" w:eastAsia="Times New Roman" w:hAnsi="Times New Roman" w:cs="Times New Roman"/>
                <w:sz w:val="2"/>
                <w:szCs w:val="24"/>
                <w:lang w:eastAsia="ru-RU"/>
              </w:rPr>
            </w:pPr>
          </w:p>
        </w:tc>
        <w:tc>
          <w:tcPr>
            <w:tcW w:w="1150" w:type="pct"/>
            <w:tcBorders>
              <w:top w:val="nil"/>
              <w:left w:val="nil"/>
              <w:bottom w:val="nil"/>
              <w:right w:val="nil"/>
            </w:tcBorders>
            <w:hideMark/>
          </w:tcPr>
          <w:p w:rsidR="00DC04D5" w:rsidRPr="00DC04D5" w:rsidRDefault="00DC04D5" w:rsidP="00DC04D5">
            <w:pPr>
              <w:spacing w:before="150" w:after="150" w:line="12" w:lineRule="atLeast"/>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кількість центрів (клубів)</w:t>
            </w:r>
          </w:p>
        </w:tc>
        <w:tc>
          <w:tcPr>
            <w:tcW w:w="4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одиниць</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203</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37</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43</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57</w:t>
            </w:r>
          </w:p>
        </w:tc>
        <w:tc>
          <w:tcPr>
            <w:tcW w:w="4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66</w:t>
            </w:r>
          </w:p>
        </w:tc>
      </w:tr>
      <w:tr w:rsidR="00DC04D5" w:rsidRPr="00DC04D5" w:rsidTr="00DC04D5">
        <w:trPr>
          <w:trHeight w:val="12"/>
        </w:trPr>
        <w:tc>
          <w:tcPr>
            <w:tcW w:w="1350" w:type="pct"/>
            <w:tcBorders>
              <w:top w:val="nil"/>
              <w:left w:val="nil"/>
              <w:bottom w:val="nil"/>
              <w:right w:val="nil"/>
            </w:tcBorders>
            <w:hideMark/>
          </w:tcPr>
          <w:p w:rsidR="00DC04D5" w:rsidRPr="00DC04D5" w:rsidRDefault="00DC04D5" w:rsidP="00DC04D5">
            <w:pPr>
              <w:spacing w:before="150" w:after="150" w:line="240" w:lineRule="auto"/>
              <w:textAlignment w:val="baseline"/>
              <w:rPr>
                <w:rFonts w:ascii="Times New Roman" w:eastAsia="Times New Roman" w:hAnsi="Times New Roman" w:cs="Times New Roman"/>
                <w:sz w:val="2"/>
                <w:szCs w:val="24"/>
                <w:lang w:eastAsia="ru-RU"/>
              </w:rPr>
            </w:pPr>
          </w:p>
        </w:tc>
        <w:tc>
          <w:tcPr>
            <w:tcW w:w="1150" w:type="pct"/>
            <w:tcBorders>
              <w:top w:val="nil"/>
              <w:left w:val="nil"/>
              <w:bottom w:val="nil"/>
              <w:right w:val="nil"/>
            </w:tcBorders>
            <w:hideMark/>
          </w:tcPr>
          <w:p w:rsidR="00DC04D5" w:rsidRPr="00DC04D5" w:rsidRDefault="00DC04D5" w:rsidP="00DC04D5">
            <w:pPr>
              <w:spacing w:before="150" w:after="150" w:line="12" w:lineRule="atLeast"/>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кількість заходів</w:t>
            </w:r>
          </w:p>
        </w:tc>
        <w:tc>
          <w:tcPr>
            <w:tcW w:w="4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2562</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606</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631</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651</w:t>
            </w:r>
          </w:p>
        </w:tc>
        <w:tc>
          <w:tcPr>
            <w:tcW w:w="4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674</w:t>
            </w:r>
          </w:p>
        </w:tc>
      </w:tr>
      <w:tr w:rsidR="00DC04D5" w:rsidRPr="00DC04D5" w:rsidTr="00DC04D5">
        <w:trPr>
          <w:trHeight w:val="12"/>
        </w:trPr>
        <w:tc>
          <w:tcPr>
            <w:tcW w:w="1350" w:type="pct"/>
            <w:tcBorders>
              <w:top w:val="nil"/>
              <w:left w:val="nil"/>
              <w:bottom w:val="nil"/>
              <w:right w:val="nil"/>
            </w:tcBorders>
            <w:hideMark/>
          </w:tcPr>
          <w:p w:rsidR="00DC04D5" w:rsidRPr="00DC04D5" w:rsidRDefault="00DC04D5" w:rsidP="00DC04D5">
            <w:pPr>
              <w:spacing w:before="150" w:after="150" w:line="240" w:lineRule="auto"/>
              <w:textAlignment w:val="baseline"/>
              <w:rPr>
                <w:rFonts w:ascii="Times New Roman" w:eastAsia="Times New Roman" w:hAnsi="Times New Roman" w:cs="Times New Roman"/>
                <w:sz w:val="2"/>
                <w:szCs w:val="24"/>
                <w:lang w:eastAsia="ru-RU"/>
              </w:rPr>
            </w:pPr>
          </w:p>
        </w:tc>
        <w:tc>
          <w:tcPr>
            <w:tcW w:w="1150" w:type="pct"/>
            <w:tcBorders>
              <w:top w:val="nil"/>
              <w:left w:val="nil"/>
              <w:bottom w:val="nil"/>
              <w:right w:val="nil"/>
            </w:tcBorders>
            <w:hideMark/>
          </w:tcPr>
          <w:p w:rsidR="00DC04D5" w:rsidRPr="00DC04D5" w:rsidRDefault="00DC04D5" w:rsidP="00DC04D5">
            <w:pPr>
              <w:spacing w:before="150" w:after="150" w:line="12" w:lineRule="atLeast"/>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кількість спортивних споруд, облаштованих засобами безперешкодного доступу до них осіб з інвалідністю та ветеранів спорту</w:t>
            </w:r>
          </w:p>
        </w:tc>
        <w:tc>
          <w:tcPr>
            <w:tcW w:w="4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383</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278</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310</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344</w:t>
            </w:r>
          </w:p>
        </w:tc>
        <w:tc>
          <w:tcPr>
            <w:tcW w:w="4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383</w:t>
            </w:r>
          </w:p>
        </w:tc>
      </w:tr>
      <w:tr w:rsidR="00DC04D5" w:rsidRPr="00DC04D5" w:rsidTr="00DC04D5">
        <w:trPr>
          <w:trHeight w:val="12"/>
        </w:trPr>
        <w:tc>
          <w:tcPr>
            <w:tcW w:w="1350" w:type="pct"/>
            <w:tcBorders>
              <w:top w:val="nil"/>
              <w:left w:val="nil"/>
              <w:bottom w:val="nil"/>
              <w:right w:val="nil"/>
            </w:tcBorders>
            <w:hideMark/>
          </w:tcPr>
          <w:p w:rsidR="00DC04D5" w:rsidRPr="00DC04D5" w:rsidRDefault="00DC04D5" w:rsidP="00DC04D5">
            <w:pPr>
              <w:spacing w:before="150" w:after="150" w:line="240" w:lineRule="auto"/>
              <w:textAlignment w:val="baseline"/>
              <w:rPr>
                <w:rFonts w:ascii="Times New Roman" w:eastAsia="Times New Roman" w:hAnsi="Times New Roman" w:cs="Times New Roman"/>
                <w:sz w:val="2"/>
                <w:szCs w:val="24"/>
                <w:lang w:eastAsia="ru-RU"/>
              </w:rPr>
            </w:pPr>
          </w:p>
        </w:tc>
        <w:tc>
          <w:tcPr>
            <w:tcW w:w="1150" w:type="pct"/>
            <w:tcBorders>
              <w:top w:val="nil"/>
              <w:left w:val="nil"/>
              <w:bottom w:val="nil"/>
              <w:right w:val="nil"/>
            </w:tcBorders>
            <w:hideMark/>
          </w:tcPr>
          <w:p w:rsidR="00DC04D5" w:rsidRPr="00DC04D5" w:rsidRDefault="00DC04D5" w:rsidP="00DC04D5">
            <w:pPr>
              <w:spacing w:before="150" w:after="150" w:line="12" w:lineRule="atLeast"/>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кількість інструкторів з фізичної культури на підприємствах, в установах, організаціях</w:t>
            </w:r>
          </w:p>
        </w:tc>
        <w:tc>
          <w:tcPr>
            <w:tcW w:w="4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осіб</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527</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127</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140</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147</w:t>
            </w:r>
          </w:p>
        </w:tc>
        <w:tc>
          <w:tcPr>
            <w:tcW w:w="4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113</w:t>
            </w:r>
          </w:p>
        </w:tc>
      </w:tr>
      <w:tr w:rsidR="00DC04D5" w:rsidRPr="00DC04D5" w:rsidTr="00DC04D5">
        <w:trPr>
          <w:trHeight w:val="12"/>
        </w:trPr>
        <w:tc>
          <w:tcPr>
            <w:tcW w:w="1350" w:type="pct"/>
            <w:tcBorders>
              <w:top w:val="nil"/>
              <w:left w:val="nil"/>
              <w:bottom w:val="nil"/>
              <w:right w:val="nil"/>
            </w:tcBorders>
            <w:hideMark/>
          </w:tcPr>
          <w:p w:rsidR="00DC04D5" w:rsidRPr="00DC04D5" w:rsidRDefault="00DC04D5" w:rsidP="00DC04D5">
            <w:pPr>
              <w:spacing w:before="150" w:after="150" w:line="240" w:lineRule="auto"/>
              <w:textAlignment w:val="baseline"/>
              <w:rPr>
                <w:rFonts w:ascii="Times New Roman" w:eastAsia="Times New Roman" w:hAnsi="Times New Roman" w:cs="Times New Roman"/>
                <w:sz w:val="2"/>
                <w:szCs w:val="24"/>
                <w:lang w:eastAsia="ru-RU"/>
              </w:rPr>
            </w:pPr>
          </w:p>
        </w:tc>
        <w:tc>
          <w:tcPr>
            <w:tcW w:w="1150" w:type="pct"/>
            <w:tcBorders>
              <w:top w:val="nil"/>
              <w:left w:val="nil"/>
              <w:bottom w:val="nil"/>
              <w:right w:val="nil"/>
            </w:tcBorders>
            <w:hideMark/>
          </w:tcPr>
          <w:p w:rsidR="00DC04D5" w:rsidRPr="00DC04D5" w:rsidRDefault="00DC04D5" w:rsidP="00DC04D5">
            <w:pPr>
              <w:spacing w:before="150" w:after="150" w:line="12" w:lineRule="atLeast"/>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чисельність населення залученого до щорічного оцінювання</w:t>
            </w:r>
          </w:p>
        </w:tc>
        <w:tc>
          <w:tcPr>
            <w:tcW w:w="4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відсотків</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13</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9</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10</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11</w:t>
            </w:r>
          </w:p>
        </w:tc>
        <w:tc>
          <w:tcPr>
            <w:tcW w:w="4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13</w:t>
            </w:r>
          </w:p>
        </w:tc>
      </w:tr>
      <w:tr w:rsidR="00DC04D5" w:rsidRPr="00DC04D5" w:rsidTr="00DC04D5">
        <w:trPr>
          <w:trHeight w:val="12"/>
        </w:trPr>
        <w:tc>
          <w:tcPr>
            <w:tcW w:w="1350" w:type="pct"/>
            <w:vMerge w:val="restart"/>
            <w:tcBorders>
              <w:top w:val="nil"/>
              <w:left w:val="nil"/>
              <w:bottom w:val="nil"/>
              <w:right w:val="nil"/>
            </w:tcBorders>
            <w:hideMark/>
          </w:tcPr>
          <w:p w:rsidR="00DC04D5" w:rsidRPr="00DC04D5" w:rsidRDefault="00DC04D5" w:rsidP="00DC04D5">
            <w:pPr>
              <w:spacing w:before="150" w:after="150" w:line="240" w:lineRule="auto"/>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3. Створення умов для підвищення ефективності фізичної підготовки у Збройних Силах, інших військових формуваннях, утворених відповідно до законів, та правоохоронних органах</w:t>
            </w:r>
          </w:p>
        </w:tc>
        <w:tc>
          <w:tcPr>
            <w:tcW w:w="1150" w:type="pct"/>
            <w:tcBorders>
              <w:top w:val="nil"/>
              <w:left w:val="nil"/>
              <w:bottom w:val="nil"/>
              <w:right w:val="nil"/>
            </w:tcBorders>
            <w:hideMark/>
          </w:tcPr>
          <w:p w:rsidR="00DC04D5" w:rsidRPr="00DC04D5" w:rsidRDefault="00DC04D5" w:rsidP="00DC04D5">
            <w:pPr>
              <w:spacing w:before="150" w:after="150" w:line="12" w:lineRule="atLeast"/>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кількість учасників фізкультурно-спортивних заходів</w:t>
            </w:r>
          </w:p>
        </w:tc>
        <w:tc>
          <w:tcPr>
            <w:tcW w:w="4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осіб</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164789</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38613</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39335</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42138</w:t>
            </w:r>
          </w:p>
        </w:tc>
        <w:tc>
          <w:tcPr>
            <w:tcW w:w="4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44703</w:t>
            </w:r>
          </w:p>
        </w:tc>
      </w:tr>
      <w:tr w:rsidR="00DC04D5" w:rsidRPr="00DC04D5" w:rsidTr="00DC04D5">
        <w:trPr>
          <w:trHeight w:val="12"/>
        </w:trPr>
        <w:tc>
          <w:tcPr>
            <w:tcW w:w="0" w:type="auto"/>
            <w:vMerge/>
            <w:tcBorders>
              <w:top w:val="nil"/>
              <w:left w:val="nil"/>
              <w:bottom w:val="nil"/>
              <w:right w:val="nil"/>
            </w:tcBorders>
            <w:vAlign w:val="center"/>
            <w:hideMark/>
          </w:tcPr>
          <w:p w:rsidR="00DC04D5" w:rsidRPr="00DC04D5" w:rsidRDefault="00DC04D5" w:rsidP="00DC04D5">
            <w:pPr>
              <w:spacing w:after="0" w:line="240" w:lineRule="auto"/>
              <w:rPr>
                <w:rFonts w:ascii="Times New Roman" w:eastAsia="Times New Roman" w:hAnsi="Times New Roman" w:cs="Times New Roman"/>
                <w:sz w:val="24"/>
                <w:szCs w:val="24"/>
                <w:lang w:eastAsia="ru-RU"/>
              </w:rPr>
            </w:pPr>
          </w:p>
        </w:tc>
        <w:tc>
          <w:tcPr>
            <w:tcW w:w="1150" w:type="pct"/>
            <w:tcBorders>
              <w:top w:val="nil"/>
              <w:left w:val="nil"/>
              <w:bottom w:val="nil"/>
              <w:right w:val="nil"/>
            </w:tcBorders>
            <w:hideMark/>
          </w:tcPr>
          <w:p w:rsidR="00DC04D5" w:rsidRPr="00DC04D5" w:rsidRDefault="00DC04D5" w:rsidP="00DC04D5">
            <w:pPr>
              <w:spacing w:before="150" w:after="150" w:line="12" w:lineRule="atLeast"/>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кількість заходів</w:t>
            </w:r>
          </w:p>
        </w:tc>
        <w:tc>
          <w:tcPr>
            <w:tcW w:w="4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одиниць</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1330</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309</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324</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340</w:t>
            </w:r>
          </w:p>
        </w:tc>
        <w:tc>
          <w:tcPr>
            <w:tcW w:w="4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357</w:t>
            </w:r>
          </w:p>
        </w:tc>
      </w:tr>
      <w:tr w:rsidR="00DC04D5" w:rsidRPr="00DC04D5" w:rsidTr="00DC04D5">
        <w:trPr>
          <w:trHeight w:val="12"/>
        </w:trPr>
        <w:tc>
          <w:tcPr>
            <w:tcW w:w="1350" w:type="pct"/>
            <w:vMerge w:val="restart"/>
            <w:tcBorders>
              <w:top w:val="nil"/>
              <w:left w:val="nil"/>
              <w:bottom w:val="nil"/>
              <w:right w:val="nil"/>
            </w:tcBorders>
            <w:hideMark/>
          </w:tcPr>
          <w:p w:rsidR="00DC04D5" w:rsidRPr="00DC04D5" w:rsidRDefault="00DC04D5" w:rsidP="00DC04D5">
            <w:pPr>
              <w:spacing w:before="150" w:after="150" w:line="240" w:lineRule="auto"/>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4. Популяризація здорового способу життя та подолання суспільної байдужості до здоров’я населення</w:t>
            </w:r>
          </w:p>
        </w:tc>
        <w:tc>
          <w:tcPr>
            <w:tcW w:w="1150" w:type="pct"/>
            <w:tcBorders>
              <w:top w:val="nil"/>
              <w:left w:val="nil"/>
              <w:bottom w:val="nil"/>
              <w:right w:val="nil"/>
            </w:tcBorders>
            <w:hideMark/>
          </w:tcPr>
          <w:p w:rsidR="00DC04D5" w:rsidRPr="00DC04D5" w:rsidRDefault="00DC04D5" w:rsidP="00DC04D5">
            <w:pPr>
              <w:spacing w:before="150" w:after="150" w:line="12" w:lineRule="atLeast"/>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кількість виданих підручників, посібників, навчальних програм</w:t>
            </w:r>
          </w:p>
        </w:tc>
        <w:tc>
          <w:tcPr>
            <w:tcW w:w="4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537</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132</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132</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135</w:t>
            </w:r>
          </w:p>
        </w:tc>
        <w:tc>
          <w:tcPr>
            <w:tcW w:w="4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138</w:t>
            </w:r>
          </w:p>
        </w:tc>
      </w:tr>
      <w:tr w:rsidR="00DC04D5" w:rsidRPr="00DC04D5" w:rsidTr="00DC04D5">
        <w:trPr>
          <w:trHeight w:val="12"/>
        </w:trPr>
        <w:tc>
          <w:tcPr>
            <w:tcW w:w="0" w:type="auto"/>
            <w:vMerge/>
            <w:tcBorders>
              <w:top w:val="nil"/>
              <w:left w:val="nil"/>
              <w:bottom w:val="nil"/>
              <w:right w:val="nil"/>
            </w:tcBorders>
            <w:vAlign w:val="center"/>
            <w:hideMark/>
          </w:tcPr>
          <w:p w:rsidR="00DC04D5" w:rsidRPr="00DC04D5" w:rsidRDefault="00DC04D5" w:rsidP="00DC04D5">
            <w:pPr>
              <w:spacing w:after="0" w:line="240" w:lineRule="auto"/>
              <w:rPr>
                <w:rFonts w:ascii="Times New Roman" w:eastAsia="Times New Roman" w:hAnsi="Times New Roman" w:cs="Times New Roman"/>
                <w:sz w:val="24"/>
                <w:szCs w:val="24"/>
                <w:lang w:eastAsia="ru-RU"/>
              </w:rPr>
            </w:pPr>
          </w:p>
        </w:tc>
        <w:tc>
          <w:tcPr>
            <w:tcW w:w="1150" w:type="pct"/>
            <w:tcBorders>
              <w:top w:val="nil"/>
              <w:left w:val="nil"/>
              <w:bottom w:val="nil"/>
              <w:right w:val="nil"/>
            </w:tcBorders>
            <w:hideMark/>
          </w:tcPr>
          <w:p w:rsidR="00DC04D5" w:rsidRPr="00DC04D5" w:rsidRDefault="00DC04D5" w:rsidP="00DC04D5">
            <w:pPr>
              <w:spacing w:before="150" w:after="150" w:line="12" w:lineRule="atLeast"/>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кількість інформаційних матеріалів</w:t>
            </w:r>
          </w:p>
        </w:tc>
        <w:tc>
          <w:tcPr>
            <w:tcW w:w="4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502</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106</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117</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133</w:t>
            </w:r>
          </w:p>
        </w:tc>
        <w:tc>
          <w:tcPr>
            <w:tcW w:w="4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146</w:t>
            </w:r>
          </w:p>
        </w:tc>
      </w:tr>
      <w:tr w:rsidR="00DC04D5" w:rsidRPr="00DC04D5" w:rsidTr="00DC04D5">
        <w:trPr>
          <w:trHeight w:val="12"/>
        </w:trPr>
        <w:tc>
          <w:tcPr>
            <w:tcW w:w="1350" w:type="pct"/>
            <w:tcBorders>
              <w:top w:val="nil"/>
              <w:left w:val="nil"/>
              <w:bottom w:val="nil"/>
              <w:right w:val="nil"/>
            </w:tcBorders>
            <w:hideMark/>
          </w:tcPr>
          <w:p w:rsidR="00DC04D5" w:rsidRPr="00DC04D5" w:rsidRDefault="00DC04D5" w:rsidP="00DC04D5">
            <w:pPr>
              <w:spacing w:before="150" w:after="150" w:line="240" w:lineRule="auto"/>
              <w:textAlignment w:val="baseline"/>
              <w:rPr>
                <w:rFonts w:ascii="Times New Roman" w:eastAsia="Times New Roman" w:hAnsi="Times New Roman" w:cs="Times New Roman"/>
                <w:sz w:val="2"/>
                <w:szCs w:val="24"/>
                <w:lang w:eastAsia="ru-RU"/>
              </w:rPr>
            </w:pPr>
          </w:p>
        </w:tc>
        <w:tc>
          <w:tcPr>
            <w:tcW w:w="1150" w:type="pct"/>
            <w:tcBorders>
              <w:top w:val="nil"/>
              <w:left w:val="nil"/>
              <w:bottom w:val="nil"/>
              <w:right w:val="nil"/>
            </w:tcBorders>
            <w:hideMark/>
          </w:tcPr>
          <w:p w:rsidR="00DC04D5" w:rsidRPr="00DC04D5" w:rsidRDefault="00DC04D5" w:rsidP="00DC04D5">
            <w:pPr>
              <w:spacing w:before="150" w:after="150" w:line="12" w:lineRule="atLeast"/>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кількість осіб, які взяли участь у фізкультурно-оздоровчих заходах</w:t>
            </w:r>
          </w:p>
        </w:tc>
        <w:tc>
          <w:tcPr>
            <w:tcW w:w="4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осіб</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3985</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935</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975</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1015</w:t>
            </w:r>
          </w:p>
        </w:tc>
        <w:tc>
          <w:tcPr>
            <w:tcW w:w="4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1060</w:t>
            </w:r>
          </w:p>
        </w:tc>
      </w:tr>
      <w:tr w:rsidR="00DC04D5" w:rsidRPr="00DC04D5" w:rsidTr="00DC04D5">
        <w:trPr>
          <w:trHeight w:val="12"/>
        </w:trPr>
        <w:tc>
          <w:tcPr>
            <w:tcW w:w="1350" w:type="pct"/>
            <w:tcBorders>
              <w:top w:val="nil"/>
              <w:left w:val="nil"/>
              <w:bottom w:val="nil"/>
              <w:right w:val="nil"/>
            </w:tcBorders>
            <w:hideMark/>
          </w:tcPr>
          <w:p w:rsidR="00DC04D5" w:rsidRPr="00DC04D5" w:rsidRDefault="00DC04D5" w:rsidP="00DC04D5">
            <w:pPr>
              <w:spacing w:before="150" w:after="150" w:line="240" w:lineRule="auto"/>
              <w:textAlignment w:val="baseline"/>
              <w:rPr>
                <w:rFonts w:ascii="Times New Roman" w:eastAsia="Times New Roman" w:hAnsi="Times New Roman" w:cs="Times New Roman"/>
                <w:sz w:val="2"/>
                <w:szCs w:val="24"/>
                <w:lang w:eastAsia="ru-RU"/>
              </w:rPr>
            </w:pPr>
          </w:p>
        </w:tc>
        <w:tc>
          <w:tcPr>
            <w:tcW w:w="1150" w:type="pct"/>
            <w:tcBorders>
              <w:top w:val="nil"/>
              <w:left w:val="nil"/>
              <w:bottom w:val="nil"/>
              <w:right w:val="nil"/>
            </w:tcBorders>
            <w:hideMark/>
          </w:tcPr>
          <w:p w:rsidR="00DC04D5" w:rsidRPr="00DC04D5" w:rsidRDefault="00DC04D5" w:rsidP="00DC04D5">
            <w:pPr>
              <w:spacing w:before="150" w:after="150" w:line="12" w:lineRule="atLeast"/>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 xml:space="preserve">кількість телевізійних та радіотрансляцій щодо висвітлення позитивного впливу здорового способу життя на здоров’я </w:t>
            </w:r>
            <w:r w:rsidRPr="00DC04D5">
              <w:rPr>
                <w:rFonts w:ascii="Times New Roman" w:eastAsia="Times New Roman" w:hAnsi="Times New Roman" w:cs="Times New Roman"/>
                <w:sz w:val="24"/>
                <w:szCs w:val="24"/>
                <w:lang w:eastAsia="ru-RU"/>
              </w:rPr>
              <w:lastRenderedPageBreak/>
              <w:t>людини</w:t>
            </w:r>
          </w:p>
        </w:tc>
        <w:tc>
          <w:tcPr>
            <w:tcW w:w="4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lastRenderedPageBreak/>
              <w:t>одиниць</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10114</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2461</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2524</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2551</w:t>
            </w:r>
          </w:p>
        </w:tc>
        <w:tc>
          <w:tcPr>
            <w:tcW w:w="4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2578</w:t>
            </w:r>
          </w:p>
        </w:tc>
      </w:tr>
      <w:tr w:rsidR="00DC04D5" w:rsidRPr="00DC04D5" w:rsidTr="00DC04D5">
        <w:trPr>
          <w:trHeight w:val="12"/>
        </w:trPr>
        <w:tc>
          <w:tcPr>
            <w:tcW w:w="1350" w:type="pct"/>
            <w:vMerge w:val="restart"/>
            <w:tcBorders>
              <w:top w:val="nil"/>
              <w:left w:val="nil"/>
              <w:bottom w:val="nil"/>
              <w:right w:val="nil"/>
            </w:tcBorders>
            <w:hideMark/>
          </w:tcPr>
          <w:p w:rsidR="00DC04D5" w:rsidRPr="00DC04D5" w:rsidRDefault="00DC04D5" w:rsidP="00DC04D5">
            <w:pPr>
              <w:spacing w:before="150" w:after="150" w:line="240" w:lineRule="auto"/>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lastRenderedPageBreak/>
              <w:t>5. Забезпечення функціонування та удосконалення мережі закладів фізичної культури і спорту</w:t>
            </w:r>
          </w:p>
        </w:tc>
        <w:tc>
          <w:tcPr>
            <w:tcW w:w="1150" w:type="pct"/>
            <w:tcBorders>
              <w:top w:val="nil"/>
              <w:left w:val="nil"/>
              <w:bottom w:val="nil"/>
              <w:right w:val="nil"/>
            </w:tcBorders>
            <w:hideMark/>
          </w:tcPr>
          <w:p w:rsidR="00DC04D5" w:rsidRPr="00DC04D5" w:rsidRDefault="00DC04D5" w:rsidP="00DC04D5">
            <w:pPr>
              <w:spacing w:before="150" w:after="150" w:line="12" w:lineRule="atLeast"/>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кількість спортивних клубів</w:t>
            </w:r>
          </w:p>
        </w:tc>
        <w:tc>
          <w:tcPr>
            <w:tcW w:w="4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2104</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1975</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2018</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2062</w:t>
            </w:r>
          </w:p>
        </w:tc>
        <w:tc>
          <w:tcPr>
            <w:tcW w:w="4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2104</w:t>
            </w:r>
          </w:p>
        </w:tc>
      </w:tr>
      <w:tr w:rsidR="00DC04D5" w:rsidRPr="00DC04D5" w:rsidTr="00DC04D5">
        <w:trPr>
          <w:trHeight w:val="12"/>
        </w:trPr>
        <w:tc>
          <w:tcPr>
            <w:tcW w:w="0" w:type="auto"/>
            <w:vMerge/>
            <w:tcBorders>
              <w:top w:val="nil"/>
              <w:left w:val="nil"/>
              <w:bottom w:val="nil"/>
              <w:right w:val="nil"/>
            </w:tcBorders>
            <w:vAlign w:val="center"/>
            <w:hideMark/>
          </w:tcPr>
          <w:p w:rsidR="00DC04D5" w:rsidRPr="00DC04D5" w:rsidRDefault="00DC04D5" w:rsidP="00DC04D5">
            <w:pPr>
              <w:spacing w:after="0" w:line="240" w:lineRule="auto"/>
              <w:rPr>
                <w:rFonts w:ascii="Times New Roman" w:eastAsia="Times New Roman" w:hAnsi="Times New Roman" w:cs="Times New Roman"/>
                <w:sz w:val="24"/>
                <w:szCs w:val="24"/>
                <w:lang w:eastAsia="ru-RU"/>
              </w:rPr>
            </w:pPr>
          </w:p>
        </w:tc>
        <w:tc>
          <w:tcPr>
            <w:tcW w:w="1150" w:type="pct"/>
            <w:tcBorders>
              <w:top w:val="nil"/>
              <w:left w:val="nil"/>
              <w:bottom w:val="nil"/>
              <w:right w:val="nil"/>
            </w:tcBorders>
            <w:hideMark/>
          </w:tcPr>
          <w:p w:rsidR="00DC04D5" w:rsidRPr="00DC04D5" w:rsidRDefault="00DC04D5" w:rsidP="00DC04D5">
            <w:pPr>
              <w:spacing w:before="150" w:after="150" w:line="12" w:lineRule="atLeast"/>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кількість дитячо-юнацьких спортивних шкіл</w:t>
            </w:r>
          </w:p>
        </w:tc>
        <w:tc>
          <w:tcPr>
            <w:tcW w:w="4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1298</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1292</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1293</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1297</w:t>
            </w:r>
          </w:p>
        </w:tc>
        <w:tc>
          <w:tcPr>
            <w:tcW w:w="4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1298</w:t>
            </w:r>
          </w:p>
        </w:tc>
      </w:tr>
      <w:tr w:rsidR="00DC04D5" w:rsidRPr="00DC04D5" w:rsidTr="00DC04D5">
        <w:trPr>
          <w:trHeight w:val="12"/>
        </w:trPr>
        <w:tc>
          <w:tcPr>
            <w:tcW w:w="0" w:type="auto"/>
            <w:vMerge/>
            <w:tcBorders>
              <w:top w:val="nil"/>
              <w:left w:val="nil"/>
              <w:bottom w:val="nil"/>
              <w:right w:val="nil"/>
            </w:tcBorders>
            <w:vAlign w:val="center"/>
            <w:hideMark/>
          </w:tcPr>
          <w:p w:rsidR="00DC04D5" w:rsidRPr="00DC04D5" w:rsidRDefault="00DC04D5" w:rsidP="00DC04D5">
            <w:pPr>
              <w:spacing w:after="0" w:line="240" w:lineRule="auto"/>
              <w:rPr>
                <w:rFonts w:ascii="Times New Roman" w:eastAsia="Times New Roman" w:hAnsi="Times New Roman" w:cs="Times New Roman"/>
                <w:sz w:val="24"/>
                <w:szCs w:val="24"/>
                <w:lang w:eastAsia="ru-RU"/>
              </w:rPr>
            </w:pPr>
          </w:p>
        </w:tc>
        <w:tc>
          <w:tcPr>
            <w:tcW w:w="1150" w:type="pct"/>
            <w:tcBorders>
              <w:top w:val="nil"/>
              <w:left w:val="nil"/>
              <w:bottom w:val="nil"/>
              <w:right w:val="nil"/>
            </w:tcBorders>
            <w:hideMark/>
          </w:tcPr>
          <w:p w:rsidR="00DC04D5" w:rsidRPr="00DC04D5" w:rsidRDefault="00DC04D5" w:rsidP="00DC04D5">
            <w:pPr>
              <w:spacing w:before="150" w:after="150" w:line="12" w:lineRule="atLeast"/>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кількість спеціалізованих навчальних закладів спортивного профілю</w:t>
            </w:r>
          </w:p>
        </w:tc>
        <w:tc>
          <w:tcPr>
            <w:tcW w:w="4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16</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16</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16</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16</w:t>
            </w:r>
          </w:p>
        </w:tc>
        <w:tc>
          <w:tcPr>
            <w:tcW w:w="4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16</w:t>
            </w:r>
          </w:p>
        </w:tc>
      </w:tr>
      <w:tr w:rsidR="00DC04D5" w:rsidRPr="00DC04D5" w:rsidTr="00DC04D5">
        <w:trPr>
          <w:trHeight w:val="12"/>
        </w:trPr>
        <w:tc>
          <w:tcPr>
            <w:tcW w:w="1350" w:type="pct"/>
            <w:tcBorders>
              <w:top w:val="nil"/>
              <w:left w:val="nil"/>
              <w:bottom w:val="nil"/>
              <w:right w:val="nil"/>
            </w:tcBorders>
            <w:hideMark/>
          </w:tcPr>
          <w:p w:rsidR="00DC04D5" w:rsidRPr="00DC04D5" w:rsidRDefault="00DC04D5" w:rsidP="00DC04D5">
            <w:pPr>
              <w:spacing w:before="150" w:after="150" w:line="240" w:lineRule="auto"/>
              <w:textAlignment w:val="baseline"/>
              <w:rPr>
                <w:rFonts w:ascii="Times New Roman" w:eastAsia="Times New Roman" w:hAnsi="Times New Roman" w:cs="Times New Roman"/>
                <w:sz w:val="2"/>
                <w:szCs w:val="24"/>
                <w:lang w:eastAsia="ru-RU"/>
              </w:rPr>
            </w:pPr>
          </w:p>
        </w:tc>
        <w:tc>
          <w:tcPr>
            <w:tcW w:w="1150" w:type="pct"/>
            <w:tcBorders>
              <w:top w:val="nil"/>
              <w:left w:val="nil"/>
              <w:bottom w:val="nil"/>
              <w:right w:val="nil"/>
            </w:tcBorders>
            <w:hideMark/>
          </w:tcPr>
          <w:p w:rsidR="00DC04D5" w:rsidRPr="00DC04D5" w:rsidRDefault="00DC04D5" w:rsidP="00DC04D5">
            <w:pPr>
              <w:spacing w:before="150" w:after="150" w:line="12" w:lineRule="atLeast"/>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кількість шкіл вищої спортивної майстерності</w:t>
            </w:r>
          </w:p>
        </w:tc>
        <w:tc>
          <w:tcPr>
            <w:tcW w:w="4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34</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34</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34</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34</w:t>
            </w:r>
          </w:p>
        </w:tc>
        <w:tc>
          <w:tcPr>
            <w:tcW w:w="4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34</w:t>
            </w:r>
          </w:p>
        </w:tc>
      </w:tr>
      <w:tr w:rsidR="00DC04D5" w:rsidRPr="00DC04D5" w:rsidTr="00DC04D5">
        <w:trPr>
          <w:trHeight w:val="12"/>
        </w:trPr>
        <w:tc>
          <w:tcPr>
            <w:tcW w:w="1350" w:type="pct"/>
            <w:tcBorders>
              <w:top w:val="nil"/>
              <w:left w:val="nil"/>
              <w:bottom w:val="nil"/>
              <w:right w:val="nil"/>
            </w:tcBorders>
            <w:hideMark/>
          </w:tcPr>
          <w:p w:rsidR="00DC04D5" w:rsidRPr="00DC04D5" w:rsidRDefault="00DC04D5" w:rsidP="00DC04D5">
            <w:pPr>
              <w:spacing w:before="150" w:after="150" w:line="240" w:lineRule="auto"/>
              <w:textAlignment w:val="baseline"/>
              <w:rPr>
                <w:rFonts w:ascii="Times New Roman" w:eastAsia="Times New Roman" w:hAnsi="Times New Roman" w:cs="Times New Roman"/>
                <w:sz w:val="2"/>
                <w:szCs w:val="24"/>
                <w:lang w:eastAsia="ru-RU"/>
              </w:rPr>
            </w:pPr>
          </w:p>
        </w:tc>
        <w:tc>
          <w:tcPr>
            <w:tcW w:w="1150" w:type="pct"/>
            <w:tcBorders>
              <w:top w:val="nil"/>
              <w:left w:val="nil"/>
              <w:bottom w:val="nil"/>
              <w:right w:val="nil"/>
            </w:tcBorders>
            <w:hideMark/>
          </w:tcPr>
          <w:p w:rsidR="00DC04D5" w:rsidRPr="00DC04D5" w:rsidRDefault="00DC04D5" w:rsidP="00DC04D5">
            <w:pPr>
              <w:spacing w:before="150" w:after="150" w:line="12" w:lineRule="atLeast"/>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кількість центрів олімпійської підготовки</w:t>
            </w:r>
          </w:p>
        </w:tc>
        <w:tc>
          <w:tcPr>
            <w:tcW w:w="4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18</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16</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17</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17</w:t>
            </w:r>
          </w:p>
        </w:tc>
        <w:tc>
          <w:tcPr>
            <w:tcW w:w="4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18</w:t>
            </w:r>
          </w:p>
        </w:tc>
      </w:tr>
      <w:tr w:rsidR="00DC04D5" w:rsidRPr="00DC04D5" w:rsidTr="00DC04D5">
        <w:trPr>
          <w:trHeight w:val="12"/>
        </w:trPr>
        <w:tc>
          <w:tcPr>
            <w:tcW w:w="1350" w:type="pct"/>
            <w:tcBorders>
              <w:top w:val="nil"/>
              <w:left w:val="nil"/>
              <w:bottom w:val="nil"/>
              <w:right w:val="nil"/>
            </w:tcBorders>
            <w:hideMark/>
          </w:tcPr>
          <w:p w:rsidR="00DC04D5" w:rsidRPr="00DC04D5" w:rsidRDefault="00DC04D5" w:rsidP="00DC04D5">
            <w:pPr>
              <w:spacing w:before="150" w:after="150" w:line="240" w:lineRule="auto"/>
              <w:textAlignment w:val="baseline"/>
              <w:rPr>
                <w:rFonts w:ascii="Times New Roman" w:eastAsia="Times New Roman" w:hAnsi="Times New Roman" w:cs="Times New Roman"/>
                <w:sz w:val="2"/>
                <w:szCs w:val="24"/>
                <w:lang w:eastAsia="ru-RU"/>
              </w:rPr>
            </w:pPr>
          </w:p>
        </w:tc>
        <w:tc>
          <w:tcPr>
            <w:tcW w:w="1150" w:type="pct"/>
            <w:tcBorders>
              <w:top w:val="nil"/>
              <w:left w:val="nil"/>
              <w:bottom w:val="nil"/>
              <w:right w:val="nil"/>
            </w:tcBorders>
            <w:hideMark/>
          </w:tcPr>
          <w:p w:rsidR="00DC04D5" w:rsidRPr="00DC04D5" w:rsidRDefault="00DC04D5" w:rsidP="00DC04D5">
            <w:pPr>
              <w:spacing w:before="150" w:after="150" w:line="12" w:lineRule="atLeast"/>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кількість центрів студентського спорту вищих навчальних закладів</w:t>
            </w:r>
          </w:p>
        </w:tc>
        <w:tc>
          <w:tcPr>
            <w:tcW w:w="4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25</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5</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12</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19</w:t>
            </w:r>
          </w:p>
        </w:tc>
        <w:tc>
          <w:tcPr>
            <w:tcW w:w="4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25</w:t>
            </w:r>
          </w:p>
        </w:tc>
      </w:tr>
      <w:tr w:rsidR="00DC04D5" w:rsidRPr="00DC04D5" w:rsidTr="00DC04D5">
        <w:trPr>
          <w:trHeight w:val="12"/>
        </w:trPr>
        <w:tc>
          <w:tcPr>
            <w:tcW w:w="1350" w:type="pct"/>
            <w:tcBorders>
              <w:top w:val="nil"/>
              <w:left w:val="nil"/>
              <w:bottom w:val="nil"/>
              <w:right w:val="nil"/>
            </w:tcBorders>
            <w:hideMark/>
          </w:tcPr>
          <w:p w:rsidR="00DC04D5" w:rsidRPr="00DC04D5" w:rsidRDefault="00DC04D5" w:rsidP="00DC04D5">
            <w:pPr>
              <w:spacing w:before="150" w:after="150" w:line="240" w:lineRule="auto"/>
              <w:textAlignment w:val="baseline"/>
              <w:rPr>
                <w:rFonts w:ascii="Times New Roman" w:eastAsia="Times New Roman" w:hAnsi="Times New Roman" w:cs="Times New Roman"/>
                <w:sz w:val="2"/>
                <w:szCs w:val="24"/>
                <w:lang w:eastAsia="ru-RU"/>
              </w:rPr>
            </w:pPr>
          </w:p>
        </w:tc>
        <w:tc>
          <w:tcPr>
            <w:tcW w:w="1150" w:type="pct"/>
            <w:tcBorders>
              <w:top w:val="nil"/>
              <w:left w:val="nil"/>
              <w:bottom w:val="nil"/>
              <w:right w:val="nil"/>
            </w:tcBorders>
            <w:hideMark/>
          </w:tcPr>
          <w:p w:rsidR="00DC04D5" w:rsidRPr="00DC04D5" w:rsidRDefault="00DC04D5" w:rsidP="00DC04D5">
            <w:pPr>
              <w:spacing w:before="150" w:after="150" w:line="12" w:lineRule="atLeast"/>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кількість фізкультурно-оздоровчих закладів</w:t>
            </w:r>
          </w:p>
        </w:tc>
        <w:tc>
          <w:tcPr>
            <w:tcW w:w="4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2425</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2425</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2425</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2425</w:t>
            </w:r>
          </w:p>
        </w:tc>
        <w:tc>
          <w:tcPr>
            <w:tcW w:w="4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2425</w:t>
            </w:r>
          </w:p>
        </w:tc>
      </w:tr>
      <w:tr w:rsidR="00DC04D5" w:rsidRPr="00DC04D5" w:rsidTr="00DC04D5">
        <w:trPr>
          <w:trHeight w:val="12"/>
        </w:trPr>
        <w:tc>
          <w:tcPr>
            <w:tcW w:w="1350" w:type="pct"/>
            <w:tcBorders>
              <w:top w:val="nil"/>
              <w:left w:val="nil"/>
              <w:bottom w:val="nil"/>
              <w:right w:val="nil"/>
            </w:tcBorders>
            <w:hideMark/>
          </w:tcPr>
          <w:p w:rsidR="00DC04D5" w:rsidRPr="00DC04D5" w:rsidRDefault="00DC04D5" w:rsidP="00DC04D5">
            <w:pPr>
              <w:spacing w:before="150" w:after="150" w:line="240" w:lineRule="auto"/>
              <w:textAlignment w:val="baseline"/>
              <w:rPr>
                <w:rFonts w:ascii="Times New Roman" w:eastAsia="Times New Roman" w:hAnsi="Times New Roman" w:cs="Times New Roman"/>
                <w:sz w:val="2"/>
                <w:szCs w:val="24"/>
                <w:lang w:eastAsia="ru-RU"/>
              </w:rPr>
            </w:pPr>
          </w:p>
        </w:tc>
        <w:tc>
          <w:tcPr>
            <w:tcW w:w="1150" w:type="pct"/>
            <w:tcBorders>
              <w:top w:val="nil"/>
              <w:left w:val="nil"/>
              <w:bottom w:val="nil"/>
              <w:right w:val="nil"/>
            </w:tcBorders>
            <w:hideMark/>
          </w:tcPr>
          <w:p w:rsidR="00DC04D5" w:rsidRPr="00DC04D5" w:rsidRDefault="00DC04D5" w:rsidP="00DC04D5">
            <w:pPr>
              <w:spacing w:before="150" w:after="150" w:line="12" w:lineRule="atLeast"/>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кількість центрів фізичного здоров’я населення</w:t>
            </w:r>
          </w:p>
        </w:tc>
        <w:tc>
          <w:tcPr>
            <w:tcW w:w="4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279</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207</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226</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264</w:t>
            </w:r>
          </w:p>
        </w:tc>
        <w:tc>
          <w:tcPr>
            <w:tcW w:w="4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279</w:t>
            </w:r>
          </w:p>
        </w:tc>
      </w:tr>
      <w:tr w:rsidR="00DC04D5" w:rsidRPr="00DC04D5" w:rsidTr="00DC04D5">
        <w:trPr>
          <w:trHeight w:val="12"/>
        </w:trPr>
        <w:tc>
          <w:tcPr>
            <w:tcW w:w="1350" w:type="pct"/>
            <w:tcBorders>
              <w:top w:val="nil"/>
              <w:left w:val="nil"/>
              <w:bottom w:val="nil"/>
              <w:right w:val="nil"/>
            </w:tcBorders>
            <w:hideMark/>
          </w:tcPr>
          <w:p w:rsidR="00DC04D5" w:rsidRPr="00DC04D5" w:rsidRDefault="00DC04D5" w:rsidP="00DC04D5">
            <w:pPr>
              <w:spacing w:before="150" w:after="150" w:line="240" w:lineRule="auto"/>
              <w:textAlignment w:val="baseline"/>
              <w:rPr>
                <w:rFonts w:ascii="Times New Roman" w:eastAsia="Times New Roman" w:hAnsi="Times New Roman" w:cs="Times New Roman"/>
                <w:sz w:val="2"/>
                <w:szCs w:val="24"/>
                <w:lang w:eastAsia="ru-RU"/>
              </w:rPr>
            </w:pPr>
          </w:p>
        </w:tc>
        <w:tc>
          <w:tcPr>
            <w:tcW w:w="1150" w:type="pct"/>
            <w:tcBorders>
              <w:top w:val="nil"/>
              <w:left w:val="nil"/>
              <w:bottom w:val="nil"/>
              <w:right w:val="nil"/>
            </w:tcBorders>
            <w:hideMark/>
          </w:tcPr>
          <w:p w:rsidR="00DC04D5" w:rsidRPr="00DC04D5" w:rsidRDefault="00DC04D5" w:rsidP="00DC04D5">
            <w:pPr>
              <w:spacing w:before="150" w:after="150" w:line="12" w:lineRule="atLeast"/>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кількість центрів фізичної культури і спорту інвалідів</w:t>
            </w:r>
          </w:p>
        </w:tc>
        <w:tc>
          <w:tcPr>
            <w:tcW w:w="4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53</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43</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50</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51</w:t>
            </w:r>
          </w:p>
        </w:tc>
        <w:tc>
          <w:tcPr>
            <w:tcW w:w="4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53</w:t>
            </w:r>
          </w:p>
        </w:tc>
      </w:tr>
      <w:tr w:rsidR="00DC04D5" w:rsidRPr="00DC04D5" w:rsidTr="00DC04D5">
        <w:trPr>
          <w:trHeight w:val="12"/>
        </w:trPr>
        <w:tc>
          <w:tcPr>
            <w:tcW w:w="1350" w:type="pct"/>
            <w:vMerge w:val="restart"/>
            <w:tcBorders>
              <w:top w:val="nil"/>
              <w:left w:val="nil"/>
              <w:bottom w:val="nil"/>
              <w:right w:val="nil"/>
            </w:tcBorders>
            <w:hideMark/>
          </w:tcPr>
          <w:p w:rsidR="00DC04D5" w:rsidRPr="00DC04D5" w:rsidRDefault="00DC04D5" w:rsidP="00DC04D5">
            <w:pPr>
              <w:spacing w:before="150" w:after="150" w:line="240" w:lineRule="auto"/>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 xml:space="preserve">6. Забезпечення відбору осіб, які мають високий рівень підготовленості та здатні під час проведення спортивних заходів витримувати значні фізичні та психологічні навантаження, для </w:t>
            </w:r>
            <w:r w:rsidRPr="00DC04D5">
              <w:rPr>
                <w:rFonts w:ascii="Times New Roman" w:eastAsia="Times New Roman" w:hAnsi="Times New Roman" w:cs="Times New Roman"/>
                <w:sz w:val="24"/>
                <w:szCs w:val="24"/>
                <w:lang w:eastAsia="ru-RU"/>
              </w:rPr>
              <w:lastRenderedPageBreak/>
              <w:t>подальшого залучення їх до резервного спорту</w:t>
            </w:r>
          </w:p>
        </w:tc>
        <w:tc>
          <w:tcPr>
            <w:tcW w:w="1150" w:type="pct"/>
            <w:tcBorders>
              <w:top w:val="nil"/>
              <w:left w:val="nil"/>
              <w:bottom w:val="nil"/>
              <w:right w:val="nil"/>
            </w:tcBorders>
            <w:hideMark/>
          </w:tcPr>
          <w:p w:rsidR="00DC04D5" w:rsidRPr="00DC04D5" w:rsidRDefault="00DC04D5" w:rsidP="00DC04D5">
            <w:pPr>
              <w:spacing w:before="150" w:after="150" w:line="12" w:lineRule="atLeast"/>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lastRenderedPageBreak/>
              <w:t>кількість вихованців дитячо-юнацьких спортивних шкіл, яких залучено до участі у змаганнях</w:t>
            </w:r>
          </w:p>
        </w:tc>
        <w:tc>
          <w:tcPr>
            <w:tcW w:w="4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осіб</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1673219</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371786</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544306</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376116</w:t>
            </w:r>
          </w:p>
        </w:tc>
        <w:tc>
          <w:tcPr>
            <w:tcW w:w="4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381011</w:t>
            </w:r>
          </w:p>
        </w:tc>
      </w:tr>
      <w:tr w:rsidR="00DC04D5" w:rsidRPr="00DC04D5" w:rsidTr="00DC04D5">
        <w:trPr>
          <w:trHeight w:val="12"/>
        </w:trPr>
        <w:tc>
          <w:tcPr>
            <w:tcW w:w="0" w:type="auto"/>
            <w:vMerge/>
            <w:tcBorders>
              <w:top w:val="nil"/>
              <w:left w:val="nil"/>
              <w:bottom w:val="nil"/>
              <w:right w:val="nil"/>
            </w:tcBorders>
            <w:vAlign w:val="center"/>
            <w:hideMark/>
          </w:tcPr>
          <w:p w:rsidR="00DC04D5" w:rsidRPr="00DC04D5" w:rsidRDefault="00DC04D5" w:rsidP="00DC04D5">
            <w:pPr>
              <w:spacing w:after="0" w:line="240" w:lineRule="auto"/>
              <w:rPr>
                <w:rFonts w:ascii="Times New Roman" w:eastAsia="Times New Roman" w:hAnsi="Times New Roman" w:cs="Times New Roman"/>
                <w:sz w:val="24"/>
                <w:szCs w:val="24"/>
                <w:lang w:eastAsia="ru-RU"/>
              </w:rPr>
            </w:pPr>
          </w:p>
        </w:tc>
        <w:tc>
          <w:tcPr>
            <w:tcW w:w="1150" w:type="pct"/>
            <w:tcBorders>
              <w:top w:val="nil"/>
              <w:left w:val="nil"/>
              <w:bottom w:val="nil"/>
              <w:right w:val="nil"/>
            </w:tcBorders>
            <w:hideMark/>
          </w:tcPr>
          <w:p w:rsidR="00DC04D5" w:rsidRPr="00DC04D5" w:rsidRDefault="00DC04D5" w:rsidP="00DC04D5">
            <w:pPr>
              <w:spacing w:before="150" w:after="150" w:line="12" w:lineRule="atLeast"/>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кількість учнів та студентів, яких залучено до участі у змаганнях</w:t>
            </w:r>
          </w:p>
        </w:tc>
        <w:tc>
          <w:tcPr>
            <w:tcW w:w="4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1806675</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430772</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454238</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457722</w:t>
            </w:r>
          </w:p>
        </w:tc>
        <w:tc>
          <w:tcPr>
            <w:tcW w:w="4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463943</w:t>
            </w:r>
          </w:p>
        </w:tc>
      </w:tr>
      <w:tr w:rsidR="00DC04D5" w:rsidRPr="00DC04D5" w:rsidTr="00DC04D5">
        <w:trPr>
          <w:trHeight w:val="12"/>
        </w:trPr>
        <w:tc>
          <w:tcPr>
            <w:tcW w:w="0" w:type="auto"/>
            <w:vMerge/>
            <w:tcBorders>
              <w:top w:val="nil"/>
              <w:left w:val="nil"/>
              <w:bottom w:val="nil"/>
              <w:right w:val="nil"/>
            </w:tcBorders>
            <w:vAlign w:val="center"/>
            <w:hideMark/>
          </w:tcPr>
          <w:p w:rsidR="00DC04D5" w:rsidRPr="00DC04D5" w:rsidRDefault="00DC04D5" w:rsidP="00DC04D5">
            <w:pPr>
              <w:spacing w:after="0" w:line="240" w:lineRule="auto"/>
              <w:rPr>
                <w:rFonts w:ascii="Times New Roman" w:eastAsia="Times New Roman" w:hAnsi="Times New Roman" w:cs="Times New Roman"/>
                <w:sz w:val="24"/>
                <w:szCs w:val="24"/>
                <w:lang w:eastAsia="ru-RU"/>
              </w:rPr>
            </w:pPr>
          </w:p>
        </w:tc>
        <w:tc>
          <w:tcPr>
            <w:tcW w:w="1150" w:type="pct"/>
            <w:tcBorders>
              <w:top w:val="nil"/>
              <w:left w:val="nil"/>
              <w:bottom w:val="nil"/>
              <w:right w:val="nil"/>
            </w:tcBorders>
            <w:hideMark/>
          </w:tcPr>
          <w:p w:rsidR="00DC04D5" w:rsidRPr="00DC04D5" w:rsidRDefault="00DC04D5" w:rsidP="00DC04D5">
            <w:pPr>
              <w:spacing w:before="150" w:after="150" w:line="12" w:lineRule="atLeast"/>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 xml:space="preserve">кількість учнів та </w:t>
            </w:r>
            <w:r w:rsidRPr="00DC04D5">
              <w:rPr>
                <w:rFonts w:ascii="Times New Roman" w:eastAsia="Times New Roman" w:hAnsi="Times New Roman" w:cs="Times New Roman"/>
                <w:sz w:val="24"/>
                <w:szCs w:val="24"/>
                <w:lang w:eastAsia="ru-RU"/>
              </w:rPr>
              <w:lastRenderedPageBreak/>
              <w:t>студентів</w:t>
            </w:r>
          </w:p>
        </w:tc>
        <w:tc>
          <w:tcPr>
            <w:tcW w:w="4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lastRenderedPageBreak/>
              <w:t>-“-</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248000</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56000</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60000</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64000</w:t>
            </w:r>
          </w:p>
        </w:tc>
        <w:tc>
          <w:tcPr>
            <w:tcW w:w="4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68000</w:t>
            </w:r>
          </w:p>
        </w:tc>
      </w:tr>
      <w:tr w:rsidR="00DC04D5" w:rsidRPr="00DC04D5" w:rsidTr="00DC04D5">
        <w:trPr>
          <w:trHeight w:val="12"/>
        </w:trPr>
        <w:tc>
          <w:tcPr>
            <w:tcW w:w="1350" w:type="pct"/>
            <w:tcBorders>
              <w:top w:val="nil"/>
              <w:left w:val="nil"/>
              <w:bottom w:val="nil"/>
              <w:right w:val="nil"/>
            </w:tcBorders>
            <w:hideMark/>
          </w:tcPr>
          <w:p w:rsidR="00DC04D5" w:rsidRPr="00DC04D5" w:rsidRDefault="00DC04D5" w:rsidP="00DC04D5">
            <w:pPr>
              <w:spacing w:before="150" w:after="150" w:line="240" w:lineRule="auto"/>
              <w:textAlignment w:val="baseline"/>
              <w:rPr>
                <w:rFonts w:ascii="Times New Roman" w:eastAsia="Times New Roman" w:hAnsi="Times New Roman" w:cs="Times New Roman"/>
                <w:sz w:val="2"/>
                <w:szCs w:val="24"/>
                <w:lang w:eastAsia="ru-RU"/>
              </w:rPr>
            </w:pPr>
          </w:p>
        </w:tc>
        <w:tc>
          <w:tcPr>
            <w:tcW w:w="1150" w:type="pct"/>
            <w:tcBorders>
              <w:top w:val="nil"/>
              <w:left w:val="nil"/>
              <w:bottom w:val="nil"/>
              <w:right w:val="nil"/>
            </w:tcBorders>
            <w:hideMark/>
          </w:tcPr>
          <w:p w:rsidR="00DC04D5" w:rsidRPr="00DC04D5" w:rsidRDefault="00DC04D5" w:rsidP="00DC04D5">
            <w:pPr>
              <w:spacing w:before="150" w:after="150" w:line="12" w:lineRule="atLeast"/>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кількість учасників Всеукраїнської спартакіади “Повір у себе” серед дітей з інвалідністю</w:t>
            </w:r>
          </w:p>
        </w:tc>
        <w:tc>
          <w:tcPr>
            <w:tcW w:w="4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20124</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4742</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4864</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5160</w:t>
            </w:r>
          </w:p>
        </w:tc>
        <w:tc>
          <w:tcPr>
            <w:tcW w:w="4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5358</w:t>
            </w:r>
          </w:p>
        </w:tc>
      </w:tr>
      <w:tr w:rsidR="00DC04D5" w:rsidRPr="00DC04D5" w:rsidTr="00DC04D5">
        <w:trPr>
          <w:trHeight w:val="12"/>
        </w:trPr>
        <w:tc>
          <w:tcPr>
            <w:tcW w:w="1350" w:type="pct"/>
            <w:tcBorders>
              <w:top w:val="nil"/>
              <w:left w:val="nil"/>
              <w:bottom w:val="nil"/>
              <w:right w:val="nil"/>
            </w:tcBorders>
            <w:hideMark/>
          </w:tcPr>
          <w:p w:rsidR="00DC04D5" w:rsidRPr="00DC04D5" w:rsidRDefault="00DC04D5" w:rsidP="00DC04D5">
            <w:pPr>
              <w:spacing w:before="150" w:after="150" w:line="240" w:lineRule="auto"/>
              <w:textAlignment w:val="baseline"/>
              <w:rPr>
                <w:rFonts w:ascii="Times New Roman" w:eastAsia="Times New Roman" w:hAnsi="Times New Roman" w:cs="Times New Roman"/>
                <w:sz w:val="2"/>
                <w:szCs w:val="24"/>
                <w:lang w:eastAsia="ru-RU"/>
              </w:rPr>
            </w:pPr>
          </w:p>
        </w:tc>
        <w:tc>
          <w:tcPr>
            <w:tcW w:w="1150" w:type="pct"/>
            <w:tcBorders>
              <w:top w:val="nil"/>
              <w:left w:val="nil"/>
              <w:bottom w:val="nil"/>
              <w:right w:val="nil"/>
            </w:tcBorders>
            <w:hideMark/>
          </w:tcPr>
          <w:p w:rsidR="00DC04D5" w:rsidRPr="00DC04D5" w:rsidRDefault="00DC04D5" w:rsidP="00DC04D5">
            <w:pPr>
              <w:spacing w:before="150" w:after="150" w:line="12" w:lineRule="atLeast"/>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кількість вихованців дитячо-юнацьких спортивних шкіл, які беруть участь у спеціалізованих змінах під час відпочинку в дитячих закладах</w:t>
            </w:r>
          </w:p>
        </w:tc>
        <w:tc>
          <w:tcPr>
            <w:tcW w:w="4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157667</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21545</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22590</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23840</w:t>
            </w:r>
          </w:p>
        </w:tc>
        <w:tc>
          <w:tcPr>
            <w:tcW w:w="4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89692</w:t>
            </w:r>
          </w:p>
        </w:tc>
      </w:tr>
      <w:tr w:rsidR="00DC04D5" w:rsidRPr="00DC04D5" w:rsidTr="00DC04D5">
        <w:trPr>
          <w:trHeight w:val="12"/>
        </w:trPr>
        <w:tc>
          <w:tcPr>
            <w:tcW w:w="1350" w:type="pct"/>
            <w:tcBorders>
              <w:top w:val="nil"/>
              <w:left w:val="nil"/>
              <w:bottom w:val="nil"/>
              <w:right w:val="nil"/>
            </w:tcBorders>
            <w:hideMark/>
          </w:tcPr>
          <w:p w:rsidR="00DC04D5" w:rsidRPr="00DC04D5" w:rsidRDefault="00DC04D5" w:rsidP="00DC04D5">
            <w:pPr>
              <w:spacing w:before="150" w:after="150" w:line="240" w:lineRule="auto"/>
              <w:textAlignment w:val="baseline"/>
              <w:rPr>
                <w:rFonts w:ascii="Times New Roman" w:eastAsia="Times New Roman" w:hAnsi="Times New Roman" w:cs="Times New Roman"/>
                <w:sz w:val="2"/>
                <w:szCs w:val="24"/>
                <w:lang w:eastAsia="ru-RU"/>
              </w:rPr>
            </w:pPr>
          </w:p>
        </w:tc>
        <w:tc>
          <w:tcPr>
            <w:tcW w:w="1150" w:type="pct"/>
            <w:tcBorders>
              <w:top w:val="nil"/>
              <w:left w:val="nil"/>
              <w:bottom w:val="nil"/>
              <w:right w:val="nil"/>
            </w:tcBorders>
            <w:hideMark/>
          </w:tcPr>
          <w:p w:rsidR="00DC04D5" w:rsidRPr="00DC04D5" w:rsidRDefault="00DC04D5" w:rsidP="00DC04D5">
            <w:pPr>
              <w:spacing w:before="150" w:after="150" w:line="12" w:lineRule="atLeast"/>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кількість осіб, включених до штатних спортивних команд резервного спорту</w:t>
            </w:r>
          </w:p>
        </w:tc>
        <w:tc>
          <w:tcPr>
            <w:tcW w:w="4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1818</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436</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448</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461</w:t>
            </w:r>
          </w:p>
        </w:tc>
        <w:tc>
          <w:tcPr>
            <w:tcW w:w="4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473</w:t>
            </w:r>
          </w:p>
        </w:tc>
      </w:tr>
      <w:tr w:rsidR="00DC04D5" w:rsidRPr="00DC04D5" w:rsidTr="00DC04D5">
        <w:trPr>
          <w:trHeight w:val="12"/>
        </w:trPr>
        <w:tc>
          <w:tcPr>
            <w:tcW w:w="1350" w:type="pct"/>
            <w:tcBorders>
              <w:top w:val="nil"/>
              <w:left w:val="nil"/>
              <w:bottom w:val="nil"/>
              <w:right w:val="nil"/>
            </w:tcBorders>
            <w:hideMark/>
          </w:tcPr>
          <w:p w:rsidR="00DC04D5" w:rsidRPr="00DC04D5" w:rsidRDefault="00DC04D5" w:rsidP="00DC04D5">
            <w:pPr>
              <w:spacing w:before="150" w:after="150" w:line="12" w:lineRule="atLeast"/>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7. Підтримка та розвиток олімпійського, неолімпійського, паралімпійського та дефлімпійського руху</w:t>
            </w:r>
          </w:p>
        </w:tc>
        <w:tc>
          <w:tcPr>
            <w:tcW w:w="1150" w:type="pct"/>
            <w:tcBorders>
              <w:top w:val="nil"/>
              <w:left w:val="nil"/>
              <w:bottom w:val="nil"/>
              <w:right w:val="nil"/>
            </w:tcBorders>
            <w:hideMark/>
          </w:tcPr>
          <w:p w:rsidR="00DC04D5" w:rsidRPr="00DC04D5" w:rsidRDefault="00DC04D5" w:rsidP="00DC04D5">
            <w:pPr>
              <w:spacing w:before="150" w:after="150" w:line="12" w:lineRule="atLeast"/>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кількість штатних одиниць команди національних збірних команд з олімпійських та неолімпійських видів спорту</w:t>
            </w:r>
          </w:p>
        </w:tc>
        <w:tc>
          <w:tcPr>
            <w:tcW w:w="4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одиниць</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1700</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1700</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1700</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1700</w:t>
            </w:r>
          </w:p>
        </w:tc>
        <w:tc>
          <w:tcPr>
            <w:tcW w:w="4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1700</w:t>
            </w:r>
          </w:p>
        </w:tc>
      </w:tr>
      <w:tr w:rsidR="00DC04D5" w:rsidRPr="00DC04D5" w:rsidTr="00DC04D5">
        <w:trPr>
          <w:trHeight w:val="12"/>
        </w:trPr>
        <w:tc>
          <w:tcPr>
            <w:tcW w:w="1350" w:type="pct"/>
            <w:tcBorders>
              <w:top w:val="nil"/>
              <w:left w:val="nil"/>
              <w:bottom w:val="nil"/>
              <w:right w:val="nil"/>
            </w:tcBorders>
            <w:hideMark/>
          </w:tcPr>
          <w:p w:rsidR="00DC04D5" w:rsidRPr="00DC04D5" w:rsidRDefault="00DC04D5" w:rsidP="00DC04D5">
            <w:pPr>
              <w:spacing w:before="150" w:after="150" w:line="240" w:lineRule="auto"/>
              <w:textAlignment w:val="baseline"/>
              <w:rPr>
                <w:rFonts w:ascii="Times New Roman" w:eastAsia="Times New Roman" w:hAnsi="Times New Roman" w:cs="Times New Roman"/>
                <w:sz w:val="2"/>
                <w:szCs w:val="24"/>
                <w:lang w:eastAsia="ru-RU"/>
              </w:rPr>
            </w:pPr>
          </w:p>
        </w:tc>
        <w:tc>
          <w:tcPr>
            <w:tcW w:w="1150" w:type="pct"/>
            <w:tcBorders>
              <w:top w:val="nil"/>
              <w:left w:val="nil"/>
              <w:bottom w:val="nil"/>
              <w:right w:val="nil"/>
            </w:tcBorders>
            <w:hideMark/>
          </w:tcPr>
          <w:p w:rsidR="00DC04D5" w:rsidRPr="00DC04D5" w:rsidRDefault="00DC04D5" w:rsidP="00DC04D5">
            <w:pPr>
              <w:spacing w:before="150" w:after="150" w:line="12" w:lineRule="atLeast"/>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кількість штатних одиниць команди національних збірних команд з видів спорту інвалідів</w:t>
            </w:r>
          </w:p>
        </w:tc>
        <w:tc>
          <w:tcPr>
            <w:tcW w:w="4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599</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599</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599</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599</w:t>
            </w:r>
          </w:p>
        </w:tc>
        <w:tc>
          <w:tcPr>
            <w:tcW w:w="4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599</w:t>
            </w:r>
          </w:p>
        </w:tc>
      </w:tr>
      <w:tr w:rsidR="00DC04D5" w:rsidRPr="00DC04D5" w:rsidTr="00DC04D5">
        <w:trPr>
          <w:trHeight w:val="12"/>
        </w:trPr>
        <w:tc>
          <w:tcPr>
            <w:tcW w:w="1350" w:type="pct"/>
            <w:tcBorders>
              <w:top w:val="nil"/>
              <w:left w:val="nil"/>
              <w:bottom w:val="nil"/>
              <w:right w:val="nil"/>
            </w:tcBorders>
            <w:hideMark/>
          </w:tcPr>
          <w:p w:rsidR="00DC04D5" w:rsidRPr="00DC04D5" w:rsidRDefault="00DC04D5" w:rsidP="00DC04D5">
            <w:pPr>
              <w:spacing w:before="150" w:after="150" w:line="240" w:lineRule="auto"/>
              <w:textAlignment w:val="baseline"/>
              <w:rPr>
                <w:rFonts w:ascii="Times New Roman" w:eastAsia="Times New Roman" w:hAnsi="Times New Roman" w:cs="Times New Roman"/>
                <w:sz w:val="2"/>
                <w:szCs w:val="24"/>
                <w:lang w:eastAsia="ru-RU"/>
              </w:rPr>
            </w:pPr>
          </w:p>
        </w:tc>
        <w:tc>
          <w:tcPr>
            <w:tcW w:w="1150" w:type="pct"/>
            <w:tcBorders>
              <w:top w:val="nil"/>
              <w:left w:val="nil"/>
              <w:bottom w:val="nil"/>
              <w:right w:val="nil"/>
            </w:tcBorders>
            <w:hideMark/>
          </w:tcPr>
          <w:p w:rsidR="00DC04D5" w:rsidRPr="00DC04D5" w:rsidRDefault="00DC04D5" w:rsidP="00DC04D5">
            <w:pPr>
              <w:spacing w:before="150" w:after="150" w:line="12" w:lineRule="atLeast"/>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кількість учасників</w:t>
            </w:r>
          </w:p>
        </w:tc>
        <w:tc>
          <w:tcPr>
            <w:tcW w:w="4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осіб</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742825</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154493</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197996</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227946</w:t>
            </w:r>
          </w:p>
        </w:tc>
        <w:tc>
          <w:tcPr>
            <w:tcW w:w="4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162390</w:t>
            </w:r>
          </w:p>
        </w:tc>
      </w:tr>
      <w:tr w:rsidR="00DC04D5" w:rsidRPr="00DC04D5" w:rsidTr="00DC04D5">
        <w:trPr>
          <w:trHeight w:val="12"/>
        </w:trPr>
        <w:tc>
          <w:tcPr>
            <w:tcW w:w="1350" w:type="pct"/>
            <w:tcBorders>
              <w:top w:val="nil"/>
              <w:left w:val="nil"/>
              <w:bottom w:val="nil"/>
              <w:right w:val="nil"/>
            </w:tcBorders>
            <w:hideMark/>
          </w:tcPr>
          <w:p w:rsidR="00DC04D5" w:rsidRPr="00DC04D5" w:rsidRDefault="00DC04D5" w:rsidP="00DC04D5">
            <w:pPr>
              <w:spacing w:before="150" w:after="150" w:line="240" w:lineRule="auto"/>
              <w:textAlignment w:val="baseline"/>
              <w:rPr>
                <w:rFonts w:ascii="Times New Roman" w:eastAsia="Times New Roman" w:hAnsi="Times New Roman" w:cs="Times New Roman"/>
                <w:sz w:val="2"/>
                <w:szCs w:val="24"/>
                <w:lang w:eastAsia="ru-RU"/>
              </w:rPr>
            </w:pPr>
          </w:p>
        </w:tc>
        <w:tc>
          <w:tcPr>
            <w:tcW w:w="11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w:t>
            </w:r>
          </w:p>
        </w:tc>
        <w:tc>
          <w:tcPr>
            <w:tcW w:w="4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531681</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131757</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130988</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133863</w:t>
            </w:r>
          </w:p>
        </w:tc>
        <w:tc>
          <w:tcPr>
            <w:tcW w:w="4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135073</w:t>
            </w:r>
          </w:p>
        </w:tc>
      </w:tr>
      <w:tr w:rsidR="00DC04D5" w:rsidRPr="00DC04D5" w:rsidTr="00DC04D5">
        <w:trPr>
          <w:trHeight w:val="12"/>
        </w:trPr>
        <w:tc>
          <w:tcPr>
            <w:tcW w:w="1350" w:type="pct"/>
            <w:tcBorders>
              <w:top w:val="nil"/>
              <w:left w:val="nil"/>
              <w:bottom w:val="nil"/>
              <w:right w:val="nil"/>
            </w:tcBorders>
            <w:hideMark/>
          </w:tcPr>
          <w:p w:rsidR="00DC04D5" w:rsidRPr="00DC04D5" w:rsidRDefault="00DC04D5" w:rsidP="00DC04D5">
            <w:pPr>
              <w:spacing w:before="150" w:after="150" w:line="240" w:lineRule="auto"/>
              <w:textAlignment w:val="baseline"/>
              <w:rPr>
                <w:rFonts w:ascii="Times New Roman" w:eastAsia="Times New Roman" w:hAnsi="Times New Roman" w:cs="Times New Roman"/>
                <w:sz w:val="2"/>
                <w:szCs w:val="24"/>
                <w:lang w:eastAsia="ru-RU"/>
              </w:rPr>
            </w:pPr>
          </w:p>
        </w:tc>
        <w:tc>
          <w:tcPr>
            <w:tcW w:w="11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w:t>
            </w:r>
          </w:p>
        </w:tc>
        <w:tc>
          <w:tcPr>
            <w:tcW w:w="4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102127</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22299</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24295</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26542</w:t>
            </w:r>
          </w:p>
        </w:tc>
        <w:tc>
          <w:tcPr>
            <w:tcW w:w="4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28991</w:t>
            </w:r>
          </w:p>
        </w:tc>
      </w:tr>
      <w:tr w:rsidR="00DC04D5" w:rsidRPr="00DC04D5" w:rsidTr="00DC04D5">
        <w:trPr>
          <w:trHeight w:val="12"/>
        </w:trPr>
        <w:tc>
          <w:tcPr>
            <w:tcW w:w="1350" w:type="pct"/>
            <w:tcBorders>
              <w:top w:val="nil"/>
              <w:left w:val="nil"/>
              <w:bottom w:val="nil"/>
              <w:right w:val="nil"/>
            </w:tcBorders>
            <w:hideMark/>
          </w:tcPr>
          <w:p w:rsidR="00DC04D5" w:rsidRPr="00DC04D5" w:rsidRDefault="00DC04D5" w:rsidP="00DC04D5">
            <w:pPr>
              <w:spacing w:before="150" w:after="150" w:line="240" w:lineRule="auto"/>
              <w:textAlignment w:val="baseline"/>
              <w:rPr>
                <w:rFonts w:ascii="Times New Roman" w:eastAsia="Times New Roman" w:hAnsi="Times New Roman" w:cs="Times New Roman"/>
                <w:sz w:val="2"/>
                <w:szCs w:val="24"/>
                <w:lang w:eastAsia="ru-RU"/>
              </w:rPr>
            </w:pPr>
          </w:p>
        </w:tc>
        <w:tc>
          <w:tcPr>
            <w:tcW w:w="11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w:t>
            </w:r>
          </w:p>
        </w:tc>
        <w:tc>
          <w:tcPr>
            <w:tcW w:w="4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222863</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54590</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55414</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56131</w:t>
            </w:r>
          </w:p>
        </w:tc>
        <w:tc>
          <w:tcPr>
            <w:tcW w:w="4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56728</w:t>
            </w:r>
          </w:p>
        </w:tc>
      </w:tr>
      <w:tr w:rsidR="00DC04D5" w:rsidRPr="00DC04D5" w:rsidTr="00DC04D5">
        <w:trPr>
          <w:trHeight w:val="12"/>
        </w:trPr>
        <w:tc>
          <w:tcPr>
            <w:tcW w:w="1350" w:type="pct"/>
            <w:tcBorders>
              <w:top w:val="nil"/>
              <w:left w:val="nil"/>
              <w:bottom w:val="nil"/>
              <w:right w:val="nil"/>
            </w:tcBorders>
            <w:hideMark/>
          </w:tcPr>
          <w:p w:rsidR="00DC04D5" w:rsidRPr="00DC04D5" w:rsidRDefault="00DC04D5" w:rsidP="00DC04D5">
            <w:pPr>
              <w:spacing w:before="150" w:after="150" w:line="240" w:lineRule="auto"/>
              <w:textAlignment w:val="baseline"/>
              <w:rPr>
                <w:rFonts w:ascii="Times New Roman" w:eastAsia="Times New Roman" w:hAnsi="Times New Roman" w:cs="Times New Roman"/>
                <w:sz w:val="2"/>
                <w:szCs w:val="24"/>
                <w:lang w:eastAsia="ru-RU"/>
              </w:rPr>
            </w:pPr>
          </w:p>
        </w:tc>
        <w:tc>
          <w:tcPr>
            <w:tcW w:w="11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w:t>
            </w:r>
          </w:p>
        </w:tc>
        <w:tc>
          <w:tcPr>
            <w:tcW w:w="4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21060</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5460</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5265</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5070</w:t>
            </w:r>
          </w:p>
        </w:tc>
        <w:tc>
          <w:tcPr>
            <w:tcW w:w="4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5265</w:t>
            </w:r>
          </w:p>
        </w:tc>
      </w:tr>
      <w:tr w:rsidR="00DC04D5" w:rsidRPr="00DC04D5" w:rsidTr="00DC04D5">
        <w:trPr>
          <w:trHeight w:val="12"/>
        </w:trPr>
        <w:tc>
          <w:tcPr>
            <w:tcW w:w="1350" w:type="pct"/>
            <w:tcBorders>
              <w:top w:val="nil"/>
              <w:left w:val="nil"/>
              <w:bottom w:val="nil"/>
              <w:right w:val="nil"/>
            </w:tcBorders>
            <w:hideMark/>
          </w:tcPr>
          <w:p w:rsidR="00DC04D5" w:rsidRPr="00DC04D5" w:rsidRDefault="00DC04D5" w:rsidP="00DC04D5">
            <w:pPr>
              <w:spacing w:before="150" w:after="150" w:line="240" w:lineRule="auto"/>
              <w:textAlignment w:val="baseline"/>
              <w:rPr>
                <w:rFonts w:ascii="Times New Roman" w:eastAsia="Times New Roman" w:hAnsi="Times New Roman" w:cs="Times New Roman"/>
                <w:sz w:val="2"/>
                <w:szCs w:val="24"/>
                <w:lang w:eastAsia="ru-RU"/>
              </w:rPr>
            </w:pPr>
          </w:p>
        </w:tc>
        <w:tc>
          <w:tcPr>
            <w:tcW w:w="11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w:t>
            </w:r>
          </w:p>
        </w:tc>
        <w:tc>
          <w:tcPr>
            <w:tcW w:w="4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19851</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4880</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4931</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4990</w:t>
            </w:r>
          </w:p>
        </w:tc>
        <w:tc>
          <w:tcPr>
            <w:tcW w:w="4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5050</w:t>
            </w:r>
          </w:p>
        </w:tc>
      </w:tr>
      <w:tr w:rsidR="00DC04D5" w:rsidRPr="00DC04D5" w:rsidTr="00DC04D5">
        <w:trPr>
          <w:trHeight w:val="12"/>
        </w:trPr>
        <w:tc>
          <w:tcPr>
            <w:tcW w:w="1350" w:type="pct"/>
            <w:tcBorders>
              <w:top w:val="nil"/>
              <w:left w:val="nil"/>
              <w:bottom w:val="nil"/>
              <w:right w:val="nil"/>
            </w:tcBorders>
            <w:hideMark/>
          </w:tcPr>
          <w:p w:rsidR="00DC04D5" w:rsidRPr="00DC04D5" w:rsidRDefault="00DC04D5" w:rsidP="00DC04D5">
            <w:pPr>
              <w:spacing w:before="150" w:after="150" w:line="240" w:lineRule="auto"/>
              <w:textAlignment w:val="baseline"/>
              <w:rPr>
                <w:rFonts w:ascii="Times New Roman" w:eastAsia="Times New Roman" w:hAnsi="Times New Roman" w:cs="Times New Roman"/>
                <w:sz w:val="2"/>
                <w:szCs w:val="24"/>
                <w:lang w:eastAsia="ru-RU"/>
              </w:rPr>
            </w:pPr>
          </w:p>
        </w:tc>
        <w:tc>
          <w:tcPr>
            <w:tcW w:w="11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w:t>
            </w:r>
          </w:p>
        </w:tc>
        <w:tc>
          <w:tcPr>
            <w:tcW w:w="4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3391</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816</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769</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39</w:t>
            </w:r>
          </w:p>
        </w:tc>
        <w:tc>
          <w:tcPr>
            <w:tcW w:w="4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1767</w:t>
            </w:r>
          </w:p>
        </w:tc>
      </w:tr>
      <w:tr w:rsidR="00DC04D5" w:rsidRPr="00DC04D5" w:rsidTr="00DC04D5">
        <w:trPr>
          <w:trHeight w:val="12"/>
        </w:trPr>
        <w:tc>
          <w:tcPr>
            <w:tcW w:w="1350" w:type="pct"/>
            <w:tcBorders>
              <w:top w:val="nil"/>
              <w:left w:val="nil"/>
              <w:bottom w:val="nil"/>
              <w:right w:val="nil"/>
            </w:tcBorders>
            <w:hideMark/>
          </w:tcPr>
          <w:p w:rsidR="00DC04D5" w:rsidRPr="00DC04D5" w:rsidRDefault="00DC04D5" w:rsidP="00DC04D5">
            <w:pPr>
              <w:spacing w:before="150" w:after="150" w:line="240" w:lineRule="auto"/>
              <w:textAlignment w:val="baseline"/>
              <w:rPr>
                <w:rFonts w:ascii="Times New Roman" w:eastAsia="Times New Roman" w:hAnsi="Times New Roman" w:cs="Times New Roman"/>
                <w:sz w:val="2"/>
                <w:szCs w:val="24"/>
                <w:lang w:eastAsia="ru-RU"/>
              </w:rPr>
            </w:pPr>
          </w:p>
        </w:tc>
        <w:tc>
          <w:tcPr>
            <w:tcW w:w="1150" w:type="pct"/>
            <w:tcBorders>
              <w:top w:val="nil"/>
              <w:left w:val="nil"/>
              <w:bottom w:val="nil"/>
              <w:right w:val="nil"/>
            </w:tcBorders>
            <w:hideMark/>
          </w:tcPr>
          <w:p w:rsidR="00DC04D5" w:rsidRPr="00DC04D5" w:rsidRDefault="00DC04D5" w:rsidP="00DC04D5">
            <w:pPr>
              <w:spacing w:before="150" w:after="150" w:line="12" w:lineRule="atLeast"/>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кількість осіб, які отримали грошові винагороди</w:t>
            </w:r>
          </w:p>
        </w:tc>
        <w:tc>
          <w:tcPr>
            <w:tcW w:w="4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19694</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4826</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4776</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4855</w:t>
            </w:r>
          </w:p>
        </w:tc>
        <w:tc>
          <w:tcPr>
            <w:tcW w:w="4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5237</w:t>
            </w:r>
          </w:p>
        </w:tc>
      </w:tr>
      <w:tr w:rsidR="00DC04D5" w:rsidRPr="00DC04D5" w:rsidTr="00DC04D5">
        <w:trPr>
          <w:trHeight w:val="12"/>
        </w:trPr>
        <w:tc>
          <w:tcPr>
            <w:tcW w:w="1350" w:type="pct"/>
            <w:tcBorders>
              <w:top w:val="nil"/>
              <w:left w:val="nil"/>
              <w:bottom w:val="nil"/>
              <w:right w:val="nil"/>
            </w:tcBorders>
            <w:hideMark/>
          </w:tcPr>
          <w:p w:rsidR="00DC04D5" w:rsidRPr="00DC04D5" w:rsidRDefault="00DC04D5" w:rsidP="00DC04D5">
            <w:pPr>
              <w:spacing w:before="150" w:after="150" w:line="240" w:lineRule="auto"/>
              <w:textAlignment w:val="baseline"/>
              <w:rPr>
                <w:rFonts w:ascii="Times New Roman" w:eastAsia="Times New Roman" w:hAnsi="Times New Roman" w:cs="Times New Roman"/>
                <w:sz w:val="2"/>
                <w:szCs w:val="24"/>
                <w:lang w:eastAsia="ru-RU"/>
              </w:rPr>
            </w:pPr>
          </w:p>
        </w:tc>
        <w:tc>
          <w:tcPr>
            <w:tcW w:w="1150" w:type="pct"/>
            <w:tcBorders>
              <w:top w:val="nil"/>
              <w:left w:val="nil"/>
              <w:bottom w:val="nil"/>
              <w:right w:val="nil"/>
            </w:tcBorders>
            <w:hideMark/>
          </w:tcPr>
          <w:p w:rsidR="00DC04D5" w:rsidRPr="00DC04D5" w:rsidRDefault="00DC04D5" w:rsidP="00DC04D5">
            <w:pPr>
              <w:spacing w:before="150" w:after="150" w:line="12" w:lineRule="atLeast"/>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кількість телевізійних та радіотрансляцій</w:t>
            </w:r>
          </w:p>
        </w:tc>
        <w:tc>
          <w:tcPr>
            <w:tcW w:w="4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одиниць</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2933</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707</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739</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741</w:t>
            </w:r>
          </w:p>
        </w:tc>
        <w:tc>
          <w:tcPr>
            <w:tcW w:w="4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746</w:t>
            </w:r>
          </w:p>
        </w:tc>
      </w:tr>
      <w:tr w:rsidR="00DC04D5" w:rsidRPr="00DC04D5" w:rsidTr="00DC04D5">
        <w:trPr>
          <w:trHeight w:val="12"/>
        </w:trPr>
        <w:tc>
          <w:tcPr>
            <w:tcW w:w="1350" w:type="pct"/>
            <w:tcBorders>
              <w:top w:val="nil"/>
              <w:left w:val="nil"/>
              <w:bottom w:val="nil"/>
              <w:right w:val="nil"/>
            </w:tcBorders>
            <w:hideMark/>
          </w:tcPr>
          <w:p w:rsidR="00DC04D5" w:rsidRPr="00DC04D5" w:rsidRDefault="00DC04D5" w:rsidP="00DC04D5">
            <w:pPr>
              <w:spacing w:before="150" w:after="150" w:line="240" w:lineRule="auto"/>
              <w:textAlignment w:val="baseline"/>
              <w:rPr>
                <w:rFonts w:ascii="Times New Roman" w:eastAsia="Times New Roman" w:hAnsi="Times New Roman" w:cs="Times New Roman"/>
                <w:sz w:val="2"/>
                <w:szCs w:val="24"/>
                <w:lang w:eastAsia="ru-RU"/>
              </w:rPr>
            </w:pPr>
          </w:p>
        </w:tc>
        <w:tc>
          <w:tcPr>
            <w:tcW w:w="1150" w:type="pct"/>
            <w:tcBorders>
              <w:top w:val="nil"/>
              <w:left w:val="nil"/>
              <w:bottom w:val="nil"/>
              <w:right w:val="nil"/>
            </w:tcBorders>
            <w:hideMark/>
          </w:tcPr>
          <w:p w:rsidR="00DC04D5" w:rsidRPr="00DC04D5" w:rsidRDefault="00DC04D5" w:rsidP="00DC04D5">
            <w:pPr>
              <w:spacing w:before="150" w:after="150" w:line="12" w:lineRule="atLeast"/>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кількість спортсменів та тренерів, які отримали допомогу для вирішення соціально-побутових питань</w:t>
            </w:r>
          </w:p>
        </w:tc>
        <w:tc>
          <w:tcPr>
            <w:tcW w:w="4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осіб</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289</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58</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64</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70</w:t>
            </w:r>
          </w:p>
        </w:tc>
        <w:tc>
          <w:tcPr>
            <w:tcW w:w="4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97</w:t>
            </w:r>
          </w:p>
        </w:tc>
      </w:tr>
      <w:tr w:rsidR="00DC04D5" w:rsidRPr="00DC04D5" w:rsidTr="00DC04D5">
        <w:trPr>
          <w:trHeight w:val="12"/>
        </w:trPr>
        <w:tc>
          <w:tcPr>
            <w:tcW w:w="1350" w:type="pct"/>
            <w:tcBorders>
              <w:top w:val="nil"/>
              <w:left w:val="nil"/>
              <w:bottom w:val="nil"/>
              <w:right w:val="nil"/>
            </w:tcBorders>
            <w:hideMark/>
          </w:tcPr>
          <w:p w:rsidR="00DC04D5" w:rsidRPr="00DC04D5" w:rsidRDefault="00DC04D5" w:rsidP="00DC04D5">
            <w:pPr>
              <w:spacing w:before="150" w:after="150" w:line="240" w:lineRule="auto"/>
              <w:textAlignment w:val="baseline"/>
              <w:rPr>
                <w:rFonts w:ascii="Times New Roman" w:eastAsia="Times New Roman" w:hAnsi="Times New Roman" w:cs="Times New Roman"/>
                <w:sz w:val="2"/>
                <w:szCs w:val="24"/>
                <w:lang w:eastAsia="ru-RU"/>
              </w:rPr>
            </w:pPr>
          </w:p>
        </w:tc>
        <w:tc>
          <w:tcPr>
            <w:tcW w:w="1150" w:type="pct"/>
            <w:tcBorders>
              <w:top w:val="nil"/>
              <w:left w:val="nil"/>
              <w:bottom w:val="nil"/>
              <w:right w:val="nil"/>
            </w:tcBorders>
            <w:hideMark/>
          </w:tcPr>
          <w:p w:rsidR="00DC04D5" w:rsidRPr="00DC04D5" w:rsidRDefault="00DC04D5" w:rsidP="00DC04D5">
            <w:pPr>
              <w:spacing w:before="150" w:after="150" w:line="12" w:lineRule="atLeast"/>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кількість спортсменів збірних команд</w:t>
            </w:r>
          </w:p>
        </w:tc>
        <w:tc>
          <w:tcPr>
            <w:tcW w:w="4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12128</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12128</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12128</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12128</w:t>
            </w:r>
          </w:p>
        </w:tc>
        <w:tc>
          <w:tcPr>
            <w:tcW w:w="4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12128</w:t>
            </w:r>
          </w:p>
        </w:tc>
      </w:tr>
      <w:tr w:rsidR="00DC04D5" w:rsidRPr="00DC04D5" w:rsidTr="00DC04D5">
        <w:trPr>
          <w:trHeight w:val="12"/>
        </w:trPr>
        <w:tc>
          <w:tcPr>
            <w:tcW w:w="1350" w:type="pct"/>
            <w:tcBorders>
              <w:top w:val="nil"/>
              <w:left w:val="nil"/>
              <w:bottom w:val="nil"/>
              <w:right w:val="nil"/>
            </w:tcBorders>
            <w:hideMark/>
          </w:tcPr>
          <w:p w:rsidR="00DC04D5" w:rsidRPr="00DC04D5" w:rsidRDefault="00DC04D5" w:rsidP="00DC04D5">
            <w:pPr>
              <w:spacing w:before="150" w:after="150" w:line="240" w:lineRule="auto"/>
              <w:textAlignment w:val="baseline"/>
              <w:rPr>
                <w:rFonts w:ascii="Times New Roman" w:eastAsia="Times New Roman" w:hAnsi="Times New Roman" w:cs="Times New Roman"/>
                <w:sz w:val="2"/>
                <w:szCs w:val="24"/>
                <w:lang w:eastAsia="ru-RU"/>
              </w:rPr>
            </w:pPr>
          </w:p>
        </w:tc>
        <w:tc>
          <w:tcPr>
            <w:tcW w:w="1150" w:type="pct"/>
            <w:tcBorders>
              <w:top w:val="nil"/>
              <w:left w:val="nil"/>
              <w:bottom w:val="nil"/>
              <w:right w:val="nil"/>
            </w:tcBorders>
            <w:hideMark/>
          </w:tcPr>
          <w:p w:rsidR="00DC04D5" w:rsidRPr="00DC04D5" w:rsidRDefault="00DC04D5" w:rsidP="00DC04D5">
            <w:pPr>
              <w:spacing w:before="150" w:after="150" w:line="12" w:lineRule="atLeast"/>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кількість заходів</w:t>
            </w:r>
          </w:p>
        </w:tc>
        <w:tc>
          <w:tcPr>
            <w:tcW w:w="4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одиниць</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828</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192</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202</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211</w:t>
            </w:r>
          </w:p>
        </w:tc>
        <w:tc>
          <w:tcPr>
            <w:tcW w:w="4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223</w:t>
            </w:r>
          </w:p>
        </w:tc>
      </w:tr>
      <w:tr w:rsidR="00DC04D5" w:rsidRPr="00DC04D5" w:rsidTr="00DC04D5">
        <w:trPr>
          <w:trHeight w:val="12"/>
        </w:trPr>
        <w:tc>
          <w:tcPr>
            <w:tcW w:w="1350" w:type="pct"/>
            <w:tcBorders>
              <w:top w:val="nil"/>
              <w:left w:val="nil"/>
              <w:bottom w:val="nil"/>
              <w:right w:val="nil"/>
            </w:tcBorders>
            <w:hideMark/>
          </w:tcPr>
          <w:p w:rsidR="00DC04D5" w:rsidRPr="00DC04D5" w:rsidRDefault="00DC04D5" w:rsidP="00DC04D5">
            <w:pPr>
              <w:spacing w:before="150" w:after="150" w:line="240" w:lineRule="auto"/>
              <w:textAlignment w:val="baseline"/>
              <w:rPr>
                <w:rFonts w:ascii="Times New Roman" w:eastAsia="Times New Roman" w:hAnsi="Times New Roman" w:cs="Times New Roman"/>
                <w:sz w:val="2"/>
                <w:szCs w:val="24"/>
                <w:lang w:eastAsia="ru-RU"/>
              </w:rPr>
            </w:pPr>
          </w:p>
        </w:tc>
        <w:tc>
          <w:tcPr>
            <w:tcW w:w="11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w:t>
            </w:r>
          </w:p>
        </w:tc>
        <w:tc>
          <w:tcPr>
            <w:tcW w:w="4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388</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90</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93</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100</w:t>
            </w:r>
          </w:p>
        </w:tc>
        <w:tc>
          <w:tcPr>
            <w:tcW w:w="4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105</w:t>
            </w:r>
          </w:p>
        </w:tc>
      </w:tr>
      <w:tr w:rsidR="00DC04D5" w:rsidRPr="00DC04D5" w:rsidTr="00DC04D5">
        <w:trPr>
          <w:trHeight w:val="12"/>
        </w:trPr>
        <w:tc>
          <w:tcPr>
            <w:tcW w:w="1350" w:type="pct"/>
            <w:tcBorders>
              <w:top w:val="nil"/>
              <w:left w:val="nil"/>
              <w:bottom w:val="nil"/>
              <w:right w:val="nil"/>
            </w:tcBorders>
            <w:hideMark/>
          </w:tcPr>
          <w:p w:rsidR="00DC04D5" w:rsidRPr="00DC04D5" w:rsidRDefault="00DC04D5" w:rsidP="00DC04D5">
            <w:pPr>
              <w:spacing w:before="150" w:after="150" w:line="240" w:lineRule="auto"/>
              <w:textAlignment w:val="baseline"/>
              <w:rPr>
                <w:rFonts w:ascii="Times New Roman" w:eastAsia="Times New Roman" w:hAnsi="Times New Roman" w:cs="Times New Roman"/>
                <w:sz w:val="2"/>
                <w:szCs w:val="24"/>
                <w:lang w:eastAsia="ru-RU"/>
              </w:rPr>
            </w:pPr>
          </w:p>
        </w:tc>
        <w:tc>
          <w:tcPr>
            <w:tcW w:w="11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w:t>
            </w:r>
          </w:p>
        </w:tc>
        <w:tc>
          <w:tcPr>
            <w:tcW w:w="4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44</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11</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11</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11</w:t>
            </w:r>
          </w:p>
        </w:tc>
        <w:tc>
          <w:tcPr>
            <w:tcW w:w="4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11</w:t>
            </w:r>
          </w:p>
        </w:tc>
      </w:tr>
      <w:tr w:rsidR="00DC04D5" w:rsidRPr="00DC04D5" w:rsidTr="00DC04D5">
        <w:trPr>
          <w:trHeight w:val="12"/>
        </w:trPr>
        <w:tc>
          <w:tcPr>
            <w:tcW w:w="1350" w:type="pct"/>
            <w:tcBorders>
              <w:top w:val="nil"/>
              <w:left w:val="nil"/>
              <w:bottom w:val="nil"/>
              <w:right w:val="nil"/>
            </w:tcBorders>
            <w:hideMark/>
          </w:tcPr>
          <w:p w:rsidR="00DC04D5" w:rsidRPr="00DC04D5" w:rsidRDefault="00DC04D5" w:rsidP="00DC04D5">
            <w:pPr>
              <w:spacing w:before="150" w:after="150" w:line="240" w:lineRule="auto"/>
              <w:textAlignment w:val="baseline"/>
              <w:rPr>
                <w:rFonts w:ascii="Times New Roman" w:eastAsia="Times New Roman" w:hAnsi="Times New Roman" w:cs="Times New Roman"/>
                <w:sz w:val="2"/>
                <w:szCs w:val="24"/>
                <w:lang w:eastAsia="ru-RU"/>
              </w:rPr>
            </w:pPr>
          </w:p>
        </w:tc>
        <w:tc>
          <w:tcPr>
            <w:tcW w:w="1150" w:type="pct"/>
            <w:tcBorders>
              <w:top w:val="nil"/>
              <w:left w:val="nil"/>
              <w:bottom w:val="nil"/>
              <w:right w:val="nil"/>
            </w:tcBorders>
            <w:hideMark/>
          </w:tcPr>
          <w:p w:rsidR="00DC04D5" w:rsidRPr="00DC04D5" w:rsidRDefault="00DC04D5" w:rsidP="00DC04D5">
            <w:pPr>
              <w:spacing w:before="150" w:after="150" w:line="12" w:lineRule="atLeast"/>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кількість установ</w:t>
            </w:r>
          </w:p>
        </w:tc>
        <w:tc>
          <w:tcPr>
            <w:tcW w:w="4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1</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1</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1</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1</w:t>
            </w:r>
          </w:p>
        </w:tc>
        <w:tc>
          <w:tcPr>
            <w:tcW w:w="4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1</w:t>
            </w:r>
          </w:p>
        </w:tc>
      </w:tr>
      <w:tr w:rsidR="00DC04D5" w:rsidRPr="00DC04D5" w:rsidTr="00DC04D5">
        <w:trPr>
          <w:trHeight w:val="12"/>
        </w:trPr>
        <w:tc>
          <w:tcPr>
            <w:tcW w:w="1350" w:type="pct"/>
            <w:tcBorders>
              <w:top w:val="nil"/>
              <w:left w:val="nil"/>
              <w:bottom w:val="nil"/>
              <w:right w:val="nil"/>
            </w:tcBorders>
            <w:hideMark/>
          </w:tcPr>
          <w:p w:rsidR="00DC04D5" w:rsidRPr="00DC04D5" w:rsidRDefault="00DC04D5" w:rsidP="00DC04D5">
            <w:pPr>
              <w:spacing w:before="150" w:after="150" w:line="240" w:lineRule="auto"/>
              <w:textAlignment w:val="baseline"/>
              <w:rPr>
                <w:rFonts w:ascii="Times New Roman" w:eastAsia="Times New Roman" w:hAnsi="Times New Roman" w:cs="Times New Roman"/>
                <w:sz w:val="2"/>
                <w:szCs w:val="24"/>
                <w:lang w:eastAsia="ru-RU"/>
              </w:rPr>
            </w:pPr>
          </w:p>
        </w:tc>
        <w:tc>
          <w:tcPr>
            <w:tcW w:w="1150" w:type="pct"/>
            <w:tcBorders>
              <w:top w:val="nil"/>
              <w:left w:val="nil"/>
              <w:bottom w:val="nil"/>
              <w:right w:val="nil"/>
            </w:tcBorders>
            <w:hideMark/>
          </w:tcPr>
          <w:p w:rsidR="00DC04D5" w:rsidRPr="00DC04D5" w:rsidRDefault="00DC04D5" w:rsidP="00DC04D5">
            <w:pPr>
              <w:spacing w:before="150" w:after="150" w:line="12" w:lineRule="atLeast"/>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кількість укладених угод (договорів)</w:t>
            </w:r>
          </w:p>
        </w:tc>
        <w:tc>
          <w:tcPr>
            <w:tcW w:w="4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40</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10</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10</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10</w:t>
            </w:r>
          </w:p>
        </w:tc>
        <w:tc>
          <w:tcPr>
            <w:tcW w:w="4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10</w:t>
            </w:r>
          </w:p>
        </w:tc>
      </w:tr>
      <w:tr w:rsidR="00DC04D5" w:rsidRPr="00DC04D5" w:rsidTr="00DC04D5">
        <w:trPr>
          <w:trHeight w:val="12"/>
        </w:trPr>
        <w:tc>
          <w:tcPr>
            <w:tcW w:w="1350" w:type="pct"/>
            <w:vMerge w:val="restart"/>
            <w:tcBorders>
              <w:top w:val="nil"/>
              <w:left w:val="nil"/>
              <w:bottom w:val="nil"/>
              <w:right w:val="nil"/>
            </w:tcBorders>
            <w:hideMark/>
          </w:tcPr>
          <w:p w:rsidR="00DC04D5" w:rsidRPr="00DC04D5" w:rsidRDefault="00DC04D5" w:rsidP="00DC04D5">
            <w:pPr>
              <w:spacing w:before="150" w:after="150" w:line="240" w:lineRule="auto"/>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8. Розбудова спортивної інфраструктури, у тому числі шляхом будівництва та модернізації спортивних споруд із залученням коштів інвесторів</w:t>
            </w:r>
          </w:p>
        </w:tc>
        <w:tc>
          <w:tcPr>
            <w:tcW w:w="1150" w:type="pct"/>
            <w:tcBorders>
              <w:top w:val="nil"/>
              <w:left w:val="nil"/>
              <w:bottom w:val="nil"/>
              <w:right w:val="nil"/>
            </w:tcBorders>
            <w:hideMark/>
          </w:tcPr>
          <w:p w:rsidR="00DC04D5" w:rsidRPr="00DC04D5" w:rsidRDefault="00DC04D5" w:rsidP="00DC04D5">
            <w:pPr>
              <w:spacing w:before="150" w:after="150" w:line="12" w:lineRule="atLeast"/>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кількість закладів</w:t>
            </w:r>
          </w:p>
        </w:tc>
        <w:tc>
          <w:tcPr>
            <w:tcW w:w="4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одиниць</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741</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170</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179</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187</w:t>
            </w:r>
          </w:p>
        </w:tc>
        <w:tc>
          <w:tcPr>
            <w:tcW w:w="4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205</w:t>
            </w:r>
          </w:p>
        </w:tc>
      </w:tr>
      <w:tr w:rsidR="00DC04D5" w:rsidRPr="00DC04D5" w:rsidTr="00DC04D5">
        <w:trPr>
          <w:trHeight w:val="12"/>
        </w:trPr>
        <w:tc>
          <w:tcPr>
            <w:tcW w:w="0" w:type="auto"/>
            <w:vMerge/>
            <w:tcBorders>
              <w:top w:val="nil"/>
              <w:left w:val="nil"/>
              <w:bottom w:val="nil"/>
              <w:right w:val="nil"/>
            </w:tcBorders>
            <w:vAlign w:val="center"/>
            <w:hideMark/>
          </w:tcPr>
          <w:p w:rsidR="00DC04D5" w:rsidRPr="00DC04D5" w:rsidRDefault="00DC04D5" w:rsidP="00DC04D5">
            <w:pPr>
              <w:spacing w:after="0" w:line="240" w:lineRule="auto"/>
              <w:rPr>
                <w:rFonts w:ascii="Times New Roman" w:eastAsia="Times New Roman" w:hAnsi="Times New Roman" w:cs="Times New Roman"/>
                <w:sz w:val="24"/>
                <w:szCs w:val="24"/>
                <w:lang w:eastAsia="ru-RU"/>
              </w:rPr>
            </w:pPr>
          </w:p>
        </w:tc>
        <w:tc>
          <w:tcPr>
            <w:tcW w:w="1150" w:type="pct"/>
            <w:tcBorders>
              <w:top w:val="nil"/>
              <w:left w:val="nil"/>
              <w:bottom w:val="nil"/>
              <w:right w:val="nil"/>
            </w:tcBorders>
            <w:hideMark/>
          </w:tcPr>
          <w:p w:rsidR="00DC04D5" w:rsidRPr="00DC04D5" w:rsidRDefault="00DC04D5" w:rsidP="00DC04D5">
            <w:pPr>
              <w:spacing w:before="150" w:after="150" w:line="12" w:lineRule="atLeast"/>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кількість облаштованих багатофункціональних спортивних майданчиків із синтетичним покриттям та тренажерним обладнанням</w:t>
            </w:r>
          </w:p>
        </w:tc>
        <w:tc>
          <w:tcPr>
            <w:tcW w:w="4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1144</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259</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276</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292</w:t>
            </w:r>
          </w:p>
        </w:tc>
        <w:tc>
          <w:tcPr>
            <w:tcW w:w="4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317</w:t>
            </w:r>
          </w:p>
        </w:tc>
      </w:tr>
      <w:tr w:rsidR="00DC04D5" w:rsidRPr="00DC04D5" w:rsidTr="00DC04D5">
        <w:trPr>
          <w:trHeight w:val="12"/>
        </w:trPr>
        <w:tc>
          <w:tcPr>
            <w:tcW w:w="0" w:type="auto"/>
            <w:vMerge/>
            <w:tcBorders>
              <w:top w:val="nil"/>
              <w:left w:val="nil"/>
              <w:bottom w:val="nil"/>
              <w:right w:val="nil"/>
            </w:tcBorders>
            <w:vAlign w:val="center"/>
            <w:hideMark/>
          </w:tcPr>
          <w:p w:rsidR="00DC04D5" w:rsidRPr="00DC04D5" w:rsidRDefault="00DC04D5" w:rsidP="00DC04D5">
            <w:pPr>
              <w:spacing w:after="0" w:line="240" w:lineRule="auto"/>
              <w:rPr>
                <w:rFonts w:ascii="Times New Roman" w:eastAsia="Times New Roman" w:hAnsi="Times New Roman" w:cs="Times New Roman"/>
                <w:sz w:val="24"/>
                <w:szCs w:val="24"/>
                <w:lang w:eastAsia="ru-RU"/>
              </w:rPr>
            </w:pPr>
          </w:p>
        </w:tc>
        <w:tc>
          <w:tcPr>
            <w:tcW w:w="1150" w:type="pct"/>
            <w:tcBorders>
              <w:top w:val="nil"/>
              <w:left w:val="nil"/>
              <w:bottom w:val="nil"/>
              <w:right w:val="nil"/>
            </w:tcBorders>
            <w:hideMark/>
          </w:tcPr>
          <w:p w:rsidR="00DC04D5" w:rsidRPr="00DC04D5" w:rsidRDefault="00DC04D5" w:rsidP="00DC04D5">
            <w:pPr>
              <w:spacing w:before="150" w:after="150" w:line="12" w:lineRule="atLeast"/>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кількість нових плавальних басейнів</w:t>
            </w:r>
          </w:p>
        </w:tc>
        <w:tc>
          <w:tcPr>
            <w:tcW w:w="4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7</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1</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3</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1</w:t>
            </w:r>
          </w:p>
        </w:tc>
        <w:tc>
          <w:tcPr>
            <w:tcW w:w="4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2</w:t>
            </w:r>
          </w:p>
        </w:tc>
      </w:tr>
      <w:tr w:rsidR="00DC04D5" w:rsidRPr="00DC04D5" w:rsidTr="00DC04D5">
        <w:trPr>
          <w:trHeight w:val="12"/>
        </w:trPr>
        <w:tc>
          <w:tcPr>
            <w:tcW w:w="1350" w:type="pct"/>
            <w:vMerge w:val="restart"/>
            <w:tcBorders>
              <w:top w:val="nil"/>
              <w:left w:val="nil"/>
              <w:bottom w:val="nil"/>
              <w:right w:val="nil"/>
            </w:tcBorders>
            <w:hideMark/>
          </w:tcPr>
          <w:p w:rsidR="00DC04D5" w:rsidRPr="00DC04D5" w:rsidRDefault="00DC04D5" w:rsidP="00DC04D5">
            <w:pPr>
              <w:spacing w:before="150" w:after="150" w:line="240" w:lineRule="auto"/>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9. Надання якісних фізкультурно-спортивних послуг</w:t>
            </w:r>
          </w:p>
        </w:tc>
        <w:tc>
          <w:tcPr>
            <w:tcW w:w="1150" w:type="pct"/>
            <w:tcBorders>
              <w:top w:val="nil"/>
              <w:left w:val="nil"/>
              <w:bottom w:val="nil"/>
              <w:right w:val="nil"/>
            </w:tcBorders>
            <w:hideMark/>
          </w:tcPr>
          <w:p w:rsidR="00DC04D5" w:rsidRPr="00DC04D5" w:rsidRDefault="00DC04D5" w:rsidP="00DC04D5">
            <w:pPr>
              <w:spacing w:before="150" w:after="150" w:line="12" w:lineRule="atLeast"/>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 xml:space="preserve">кількість фахівців, які пройшли перепідготовку, підвищення кваліфікації, </w:t>
            </w:r>
            <w:r w:rsidRPr="00DC04D5">
              <w:rPr>
                <w:rFonts w:ascii="Times New Roman" w:eastAsia="Times New Roman" w:hAnsi="Times New Roman" w:cs="Times New Roman"/>
                <w:sz w:val="24"/>
                <w:szCs w:val="24"/>
                <w:lang w:eastAsia="ru-RU"/>
              </w:rPr>
              <w:lastRenderedPageBreak/>
              <w:t>атестацію</w:t>
            </w:r>
          </w:p>
        </w:tc>
        <w:tc>
          <w:tcPr>
            <w:tcW w:w="4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lastRenderedPageBreak/>
              <w:t>осіб</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4599</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1110</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1154</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1155</w:t>
            </w:r>
          </w:p>
        </w:tc>
        <w:tc>
          <w:tcPr>
            <w:tcW w:w="4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1180</w:t>
            </w:r>
          </w:p>
        </w:tc>
      </w:tr>
      <w:tr w:rsidR="00DC04D5" w:rsidRPr="00DC04D5" w:rsidTr="00DC04D5">
        <w:trPr>
          <w:trHeight w:val="12"/>
        </w:trPr>
        <w:tc>
          <w:tcPr>
            <w:tcW w:w="0" w:type="auto"/>
            <w:vMerge/>
            <w:tcBorders>
              <w:top w:val="nil"/>
              <w:left w:val="nil"/>
              <w:bottom w:val="nil"/>
              <w:right w:val="nil"/>
            </w:tcBorders>
            <w:vAlign w:val="center"/>
            <w:hideMark/>
          </w:tcPr>
          <w:p w:rsidR="00DC04D5" w:rsidRPr="00DC04D5" w:rsidRDefault="00DC04D5" w:rsidP="00DC04D5">
            <w:pPr>
              <w:spacing w:after="0" w:line="240" w:lineRule="auto"/>
              <w:rPr>
                <w:rFonts w:ascii="Times New Roman" w:eastAsia="Times New Roman" w:hAnsi="Times New Roman" w:cs="Times New Roman"/>
                <w:sz w:val="24"/>
                <w:szCs w:val="24"/>
                <w:lang w:eastAsia="ru-RU"/>
              </w:rPr>
            </w:pPr>
          </w:p>
        </w:tc>
        <w:tc>
          <w:tcPr>
            <w:tcW w:w="1150" w:type="pct"/>
            <w:tcBorders>
              <w:top w:val="nil"/>
              <w:left w:val="nil"/>
              <w:bottom w:val="nil"/>
              <w:right w:val="nil"/>
            </w:tcBorders>
            <w:hideMark/>
          </w:tcPr>
          <w:p w:rsidR="00DC04D5" w:rsidRPr="00DC04D5" w:rsidRDefault="00DC04D5" w:rsidP="00DC04D5">
            <w:pPr>
              <w:spacing w:before="150" w:after="150" w:line="12" w:lineRule="atLeast"/>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кількість проведених конференцій, конгресів, семінарів, навчань</w:t>
            </w:r>
          </w:p>
        </w:tc>
        <w:tc>
          <w:tcPr>
            <w:tcW w:w="4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одиниць</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120</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26</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30</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31</w:t>
            </w:r>
          </w:p>
        </w:tc>
        <w:tc>
          <w:tcPr>
            <w:tcW w:w="4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33</w:t>
            </w:r>
          </w:p>
        </w:tc>
      </w:tr>
      <w:tr w:rsidR="00DC04D5" w:rsidRPr="00DC04D5" w:rsidTr="00DC04D5">
        <w:trPr>
          <w:trHeight w:val="12"/>
        </w:trPr>
        <w:tc>
          <w:tcPr>
            <w:tcW w:w="1350" w:type="pct"/>
            <w:tcBorders>
              <w:top w:val="nil"/>
              <w:left w:val="nil"/>
              <w:bottom w:val="nil"/>
              <w:right w:val="nil"/>
            </w:tcBorders>
            <w:hideMark/>
          </w:tcPr>
          <w:p w:rsidR="00DC04D5" w:rsidRPr="00DC04D5" w:rsidRDefault="00DC04D5" w:rsidP="00DC04D5">
            <w:pPr>
              <w:spacing w:before="150" w:after="150" w:line="240" w:lineRule="auto"/>
              <w:textAlignment w:val="baseline"/>
              <w:rPr>
                <w:rFonts w:ascii="Times New Roman" w:eastAsia="Times New Roman" w:hAnsi="Times New Roman" w:cs="Times New Roman"/>
                <w:sz w:val="2"/>
                <w:szCs w:val="24"/>
                <w:lang w:eastAsia="ru-RU"/>
              </w:rPr>
            </w:pPr>
          </w:p>
        </w:tc>
        <w:tc>
          <w:tcPr>
            <w:tcW w:w="1150" w:type="pct"/>
            <w:tcBorders>
              <w:top w:val="nil"/>
              <w:left w:val="nil"/>
              <w:bottom w:val="nil"/>
              <w:right w:val="nil"/>
            </w:tcBorders>
            <w:hideMark/>
          </w:tcPr>
          <w:p w:rsidR="00DC04D5" w:rsidRPr="00DC04D5" w:rsidRDefault="00DC04D5" w:rsidP="00DC04D5">
            <w:pPr>
              <w:spacing w:before="150" w:after="150" w:line="12" w:lineRule="atLeast"/>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кількість проведених методичних досліджень</w:t>
            </w:r>
          </w:p>
        </w:tc>
        <w:tc>
          <w:tcPr>
            <w:tcW w:w="4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12</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3</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3</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3</w:t>
            </w:r>
          </w:p>
        </w:tc>
        <w:tc>
          <w:tcPr>
            <w:tcW w:w="4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3</w:t>
            </w:r>
          </w:p>
        </w:tc>
      </w:tr>
      <w:tr w:rsidR="00DC04D5" w:rsidRPr="00DC04D5" w:rsidTr="00DC04D5">
        <w:trPr>
          <w:trHeight w:val="12"/>
        </w:trPr>
        <w:tc>
          <w:tcPr>
            <w:tcW w:w="1350" w:type="pct"/>
            <w:tcBorders>
              <w:top w:val="nil"/>
              <w:left w:val="nil"/>
              <w:bottom w:val="nil"/>
              <w:right w:val="nil"/>
            </w:tcBorders>
            <w:hideMark/>
          </w:tcPr>
          <w:p w:rsidR="00DC04D5" w:rsidRPr="00DC04D5" w:rsidRDefault="00DC04D5" w:rsidP="00DC04D5">
            <w:pPr>
              <w:spacing w:before="150" w:after="150" w:line="240" w:lineRule="auto"/>
              <w:textAlignment w:val="baseline"/>
              <w:rPr>
                <w:rFonts w:ascii="Times New Roman" w:eastAsia="Times New Roman" w:hAnsi="Times New Roman" w:cs="Times New Roman"/>
                <w:sz w:val="2"/>
                <w:szCs w:val="24"/>
                <w:lang w:eastAsia="ru-RU"/>
              </w:rPr>
            </w:pPr>
          </w:p>
        </w:tc>
        <w:tc>
          <w:tcPr>
            <w:tcW w:w="1150" w:type="pct"/>
            <w:tcBorders>
              <w:top w:val="nil"/>
              <w:left w:val="nil"/>
              <w:bottom w:val="nil"/>
              <w:right w:val="nil"/>
            </w:tcBorders>
            <w:hideMark/>
          </w:tcPr>
          <w:p w:rsidR="00DC04D5" w:rsidRPr="00DC04D5" w:rsidRDefault="00DC04D5" w:rsidP="00DC04D5">
            <w:pPr>
              <w:spacing w:before="150" w:after="150" w:line="12" w:lineRule="atLeast"/>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кількість придбаного обладнання</w:t>
            </w:r>
          </w:p>
        </w:tc>
        <w:tc>
          <w:tcPr>
            <w:tcW w:w="4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38</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27</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6</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3</w:t>
            </w:r>
          </w:p>
        </w:tc>
        <w:tc>
          <w:tcPr>
            <w:tcW w:w="4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2</w:t>
            </w:r>
          </w:p>
        </w:tc>
      </w:tr>
      <w:tr w:rsidR="00DC04D5" w:rsidRPr="00DC04D5" w:rsidTr="00DC04D5">
        <w:trPr>
          <w:trHeight w:val="12"/>
        </w:trPr>
        <w:tc>
          <w:tcPr>
            <w:tcW w:w="1350" w:type="pct"/>
            <w:tcBorders>
              <w:top w:val="nil"/>
              <w:left w:val="nil"/>
              <w:bottom w:val="nil"/>
              <w:right w:val="nil"/>
            </w:tcBorders>
            <w:hideMark/>
          </w:tcPr>
          <w:p w:rsidR="00DC04D5" w:rsidRPr="00DC04D5" w:rsidRDefault="00DC04D5" w:rsidP="00DC04D5">
            <w:pPr>
              <w:spacing w:before="150" w:after="150" w:line="240" w:lineRule="auto"/>
              <w:textAlignment w:val="baseline"/>
              <w:rPr>
                <w:rFonts w:ascii="Times New Roman" w:eastAsia="Times New Roman" w:hAnsi="Times New Roman" w:cs="Times New Roman"/>
                <w:sz w:val="2"/>
                <w:szCs w:val="24"/>
                <w:lang w:eastAsia="ru-RU"/>
              </w:rPr>
            </w:pPr>
          </w:p>
        </w:tc>
        <w:tc>
          <w:tcPr>
            <w:tcW w:w="1150" w:type="pct"/>
            <w:tcBorders>
              <w:top w:val="nil"/>
              <w:left w:val="nil"/>
              <w:bottom w:val="nil"/>
              <w:right w:val="nil"/>
            </w:tcBorders>
            <w:hideMark/>
          </w:tcPr>
          <w:p w:rsidR="00DC04D5" w:rsidRPr="00DC04D5" w:rsidRDefault="00DC04D5" w:rsidP="00DC04D5">
            <w:pPr>
              <w:spacing w:before="150" w:after="150" w:line="12" w:lineRule="atLeast"/>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кількість узятих допінг-проб</w:t>
            </w:r>
          </w:p>
        </w:tc>
        <w:tc>
          <w:tcPr>
            <w:tcW w:w="4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1314</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1314</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1314</w:t>
            </w:r>
          </w:p>
        </w:tc>
        <w:tc>
          <w:tcPr>
            <w:tcW w:w="3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1314</w:t>
            </w:r>
          </w:p>
        </w:tc>
        <w:tc>
          <w:tcPr>
            <w:tcW w:w="450" w:type="pct"/>
            <w:tcBorders>
              <w:top w:val="nil"/>
              <w:left w:val="nil"/>
              <w:bottom w:val="nil"/>
              <w:right w:val="nil"/>
            </w:tcBorders>
            <w:hideMark/>
          </w:tcPr>
          <w:p w:rsidR="00DC04D5" w:rsidRPr="00DC04D5" w:rsidRDefault="00DC04D5" w:rsidP="00DC04D5">
            <w:pPr>
              <w:spacing w:before="150" w:after="150" w:line="12" w:lineRule="atLeast"/>
              <w:jc w:val="center"/>
              <w:textAlignment w:val="baseline"/>
              <w:rPr>
                <w:rFonts w:ascii="Times New Roman" w:eastAsia="Times New Roman" w:hAnsi="Times New Roman" w:cs="Times New Roman"/>
                <w:sz w:val="24"/>
                <w:szCs w:val="24"/>
                <w:lang w:eastAsia="ru-RU"/>
              </w:rPr>
            </w:pPr>
            <w:r w:rsidRPr="00DC04D5">
              <w:rPr>
                <w:rFonts w:ascii="Times New Roman" w:eastAsia="Times New Roman" w:hAnsi="Times New Roman" w:cs="Times New Roman"/>
                <w:sz w:val="24"/>
                <w:szCs w:val="24"/>
                <w:lang w:eastAsia="ru-RU"/>
              </w:rPr>
              <w:t>1314</w:t>
            </w:r>
          </w:p>
        </w:tc>
      </w:tr>
    </w:tbl>
    <w:p w:rsidR="00DC04D5" w:rsidRPr="00DC04D5" w:rsidRDefault="00DC04D5" w:rsidP="00DC04D5">
      <w:pPr>
        <w:pBdr>
          <w:bottom w:val="single" w:sz="6" w:space="1" w:color="auto"/>
        </w:pBdr>
        <w:spacing w:after="0" w:line="240" w:lineRule="auto"/>
        <w:jc w:val="center"/>
        <w:rPr>
          <w:rFonts w:ascii="Arial" w:eastAsia="Times New Roman" w:hAnsi="Arial" w:cs="Arial"/>
          <w:vanish/>
          <w:sz w:val="16"/>
          <w:szCs w:val="16"/>
          <w:lang w:eastAsia="ru-RU"/>
        </w:rPr>
      </w:pPr>
      <w:bookmarkStart w:id="58" w:name="Find"/>
      <w:bookmarkEnd w:id="58"/>
      <w:r w:rsidRPr="00DC04D5">
        <w:rPr>
          <w:rFonts w:ascii="Arial" w:eastAsia="Times New Roman" w:hAnsi="Arial" w:cs="Arial"/>
          <w:vanish/>
          <w:sz w:val="16"/>
          <w:szCs w:val="16"/>
          <w:lang w:eastAsia="ru-RU"/>
        </w:rPr>
        <w:t>Начало формы</w:t>
      </w:r>
    </w:p>
    <w:tbl>
      <w:tblPr>
        <w:tblW w:w="0" w:type="auto"/>
        <w:jc w:val="center"/>
        <w:tblCellSpacing w:w="0" w:type="dxa"/>
        <w:tblBorders>
          <w:top w:val="single" w:sz="6" w:space="0" w:color="2474C1"/>
          <w:left w:val="single" w:sz="6" w:space="0" w:color="2474C1"/>
          <w:bottom w:val="single" w:sz="6" w:space="0" w:color="2474C1"/>
          <w:right w:val="single" w:sz="6" w:space="0" w:color="2474C1"/>
        </w:tblBorders>
        <w:shd w:val="clear" w:color="auto" w:fill="2474B1"/>
        <w:tblCellMar>
          <w:left w:w="0" w:type="dxa"/>
          <w:right w:w="0" w:type="dxa"/>
        </w:tblCellMar>
        <w:tblLook w:val="04A0" w:firstRow="1" w:lastRow="0" w:firstColumn="1" w:lastColumn="0" w:noHBand="0" w:noVBand="1"/>
      </w:tblPr>
      <w:tblGrid>
        <w:gridCol w:w="5762"/>
      </w:tblGrid>
      <w:tr w:rsidR="00DC04D5" w:rsidRPr="00DC04D5" w:rsidTr="00DC04D5">
        <w:trPr>
          <w:tblCellSpacing w:w="0" w:type="dxa"/>
          <w:jc w:val="center"/>
        </w:trPr>
        <w:tc>
          <w:tcPr>
            <w:tcW w:w="0" w:type="auto"/>
            <w:tcBorders>
              <w:top w:val="nil"/>
              <w:left w:val="nil"/>
              <w:bottom w:val="nil"/>
              <w:right w:val="nil"/>
            </w:tcBorders>
            <w:shd w:val="clear" w:color="auto" w:fill="2474B1"/>
            <w:vAlign w:val="center"/>
            <w:hideMark/>
          </w:tcPr>
          <w:tbl>
            <w:tblPr>
              <w:tblW w:w="5000" w:type="pct"/>
              <w:tblCellSpacing w:w="0" w:type="dxa"/>
              <w:shd w:val="clear" w:color="auto" w:fill="F5F5F5"/>
              <w:tblCellMar>
                <w:left w:w="0" w:type="dxa"/>
                <w:right w:w="0" w:type="dxa"/>
              </w:tblCellMar>
              <w:tblLook w:val="04A0" w:firstRow="1" w:lastRow="0" w:firstColumn="1" w:lastColumn="0" w:noHBand="0" w:noVBand="1"/>
            </w:tblPr>
            <w:tblGrid>
              <w:gridCol w:w="60"/>
              <w:gridCol w:w="239"/>
              <w:gridCol w:w="2336"/>
              <w:gridCol w:w="3112"/>
            </w:tblGrid>
            <w:tr w:rsidR="00DC04D5" w:rsidRPr="00DC04D5">
              <w:trPr>
                <w:trHeight w:val="336"/>
                <w:tblCellSpacing w:w="0" w:type="dxa"/>
              </w:trPr>
              <w:tc>
                <w:tcPr>
                  <w:tcW w:w="0" w:type="auto"/>
                  <w:tcBorders>
                    <w:top w:val="nil"/>
                    <w:left w:val="nil"/>
                    <w:bottom w:val="nil"/>
                    <w:right w:val="nil"/>
                  </w:tcBorders>
                  <w:shd w:val="clear" w:color="auto" w:fill="F5F5F5"/>
                  <w:vAlign w:val="center"/>
                  <w:hideMark/>
                </w:tcPr>
                <w:p w:rsidR="00DC04D5" w:rsidRPr="00DC04D5" w:rsidRDefault="00DC04D5" w:rsidP="00DC04D5">
                  <w:pPr>
                    <w:spacing w:after="0" w:line="240" w:lineRule="auto"/>
                    <w:rPr>
                      <w:rFonts w:ascii="Verdana" w:eastAsia="Times New Roman" w:hAnsi="Verdana" w:cs="Times New Roman"/>
                      <w:sz w:val="17"/>
                      <w:szCs w:val="17"/>
                      <w:lang w:eastAsia="ru-RU"/>
                    </w:rPr>
                  </w:pPr>
                  <w:r w:rsidRPr="00DC04D5">
                    <w:rPr>
                      <w:rFonts w:ascii="Verdana" w:eastAsia="Times New Roman" w:hAnsi="Verdana" w:cs="Times New Roman"/>
                      <w:sz w:val="17"/>
                      <w:szCs w:val="17"/>
                      <w:lang w:eastAsia="ru-RU"/>
                    </w:rPr>
                    <w:t> </w:t>
                  </w:r>
                </w:p>
              </w:tc>
              <w:tc>
                <w:tcPr>
                  <w:tcW w:w="240" w:type="dxa"/>
                  <w:tcBorders>
                    <w:top w:val="nil"/>
                    <w:left w:val="nil"/>
                    <w:bottom w:val="nil"/>
                    <w:right w:val="nil"/>
                  </w:tcBorders>
                  <w:shd w:val="clear" w:color="auto" w:fill="F5F5F5"/>
                  <w:noWrap/>
                  <w:vAlign w:val="center"/>
                  <w:hideMark/>
                </w:tcPr>
                <w:p w:rsidR="00DC04D5" w:rsidRPr="00DC04D5" w:rsidRDefault="00DC04D5" w:rsidP="00DC04D5">
                  <w:pPr>
                    <w:spacing w:after="0" w:line="240" w:lineRule="auto"/>
                    <w:rPr>
                      <w:rFonts w:ascii="Verdana" w:eastAsia="Times New Roman" w:hAnsi="Verdana" w:cs="Times New Roman"/>
                      <w:sz w:val="17"/>
                      <w:szCs w:val="17"/>
                      <w:lang w:eastAsia="ru-RU"/>
                    </w:rPr>
                  </w:pPr>
                  <w:r>
                    <w:rPr>
                      <w:rFonts w:ascii="Verdana" w:eastAsia="Times New Roman" w:hAnsi="Verdana" w:cs="Times New Roman"/>
                      <w:noProof/>
                      <w:sz w:val="17"/>
                      <w:szCs w:val="17"/>
                      <w:lang w:eastAsia="ru-RU"/>
                    </w:rPr>
                    <w:drawing>
                      <wp:inline distT="0" distB="0" distL="0" distR="0">
                        <wp:extent cx="152400" cy="146050"/>
                        <wp:effectExtent l="0" t="0" r="0" b="6350"/>
                        <wp:docPr id="1" name="Рисунок 1" descr="Пошу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ошук"/>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a:ln>
                                  <a:noFill/>
                                </a:ln>
                              </pic:spPr>
                            </pic:pic>
                          </a:graphicData>
                        </a:graphic>
                      </wp:inline>
                    </w:drawing>
                  </w:r>
                </w:p>
              </w:tc>
              <w:tc>
                <w:tcPr>
                  <w:tcW w:w="0" w:type="auto"/>
                  <w:tcBorders>
                    <w:top w:val="nil"/>
                    <w:left w:val="nil"/>
                    <w:bottom w:val="nil"/>
                    <w:right w:val="nil"/>
                  </w:tcBorders>
                  <w:shd w:val="clear" w:color="auto" w:fill="F5F5F5"/>
                  <w:noWrap/>
                  <w:vAlign w:val="center"/>
                  <w:hideMark/>
                </w:tcPr>
                <w:p w:rsidR="00DC04D5" w:rsidRPr="00DC04D5" w:rsidRDefault="00DC04D5" w:rsidP="00DC04D5">
                  <w:pPr>
                    <w:spacing w:after="0" w:line="240" w:lineRule="auto"/>
                    <w:rPr>
                      <w:rFonts w:ascii="Verdana" w:eastAsia="Times New Roman" w:hAnsi="Verdana" w:cs="Times New Roman"/>
                      <w:sz w:val="17"/>
                      <w:szCs w:val="17"/>
                      <w:lang w:eastAsia="ru-RU"/>
                    </w:rPr>
                  </w:pPr>
                  <w:r w:rsidRPr="00DC04D5">
                    <w:rPr>
                      <w:rFonts w:ascii="Verdana" w:eastAsia="Times New Roman" w:hAnsi="Verdana" w:cs="Times New Roman"/>
                      <w:sz w:val="17"/>
                      <w:szCs w:val="17"/>
                      <w:lang w:eastAsia="ru-RU"/>
                    </w:rPr>
                    <w:t>Знайти слова на сторiнцi: </w:t>
                  </w:r>
                </w:p>
              </w:tc>
              <w:tc>
                <w:tcPr>
                  <w:tcW w:w="0" w:type="auto"/>
                  <w:tcBorders>
                    <w:top w:val="nil"/>
                    <w:left w:val="nil"/>
                    <w:bottom w:val="nil"/>
                    <w:right w:val="nil"/>
                  </w:tcBorders>
                  <w:shd w:val="clear" w:color="auto" w:fill="F5F5F5"/>
                  <w:noWrap/>
                  <w:vAlign w:val="center"/>
                  <w:hideMark/>
                </w:tcPr>
                <w:p w:rsidR="00DC04D5" w:rsidRPr="00DC04D5" w:rsidRDefault="00DC04D5" w:rsidP="00DC04D5">
                  <w:pPr>
                    <w:spacing w:after="0" w:line="240" w:lineRule="auto"/>
                    <w:rPr>
                      <w:rFonts w:ascii="Verdana" w:eastAsia="Times New Roman" w:hAnsi="Verdana" w:cs="Times New Roman"/>
                      <w:sz w:val="17"/>
                      <w:szCs w:val="17"/>
                      <w:lang w:eastAsia="ru-RU"/>
                    </w:rPr>
                  </w:pPr>
                  <w:r w:rsidRPr="00DC04D5">
                    <w:rPr>
                      <w:rFonts w:ascii="Verdana" w:eastAsia="Times New Roman" w:hAnsi="Verdana" w:cs="Times New Roman"/>
                      <w:sz w:val="17"/>
                      <w:szCs w:val="17"/>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pt;height:18.25pt" o:ole="">
                        <v:imagedata r:id="rId15" o:title=""/>
                      </v:shape>
                      <w:control r:id="rId16" w:name="DefaultOcxName" w:shapeid="_x0000_i1037"/>
                    </w:object>
                  </w:r>
                </w:p>
              </w:tc>
            </w:tr>
          </w:tbl>
          <w:p w:rsidR="00DC04D5" w:rsidRPr="00DC04D5" w:rsidRDefault="00DC04D5" w:rsidP="00DC04D5">
            <w:pPr>
              <w:spacing w:after="0" w:line="240" w:lineRule="auto"/>
              <w:rPr>
                <w:rFonts w:ascii="Times New Roman" w:eastAsia="Times New Roman" w:hAnsi="Times New Roman" w:cs="Times New Roman"/>
                <w:sz w:val="24"/>
                <w:szCs w:val="24"/>
                <w:lang w:eastAsia="ru-RU"/>
              </w:rPr>
            </w:pPr>
          </w:p>
        </w:tc>
      </w:tr>
    </w:tbl>
    <w:p w:rsidR="00DC04D5" w:rsidRPr="00DC04D5" w:rsidRDefault="00DC04D5" w:rsidP="00DC04D5">
      <w:pPr>
        <w:pBdr>
          <w:top w:val="single" w:sz="6" w:space="1" w:color="auto"/>
        </w:pBdr>
        <w:spacing w:after="0" w:line="240" w:lineRule="auto"/>
        <w:jc w:val="center"/>
        <w:rPr>
          <w:rFonts w:ascii="Arial" w:eastAsia="Times New Roman" w:hAnsi="Arial" w:cs="Arial"/>
          <w:vanish/>
          <w:sz w:val="16"/>
          <w:szCs w:val="16"/>
          <w:lang w:eastAsia="ru-RU"/>
        </w:rPr>
      </w:pPr>
      <w:r w:rsidRPr="00DC04D5">
        <w:rPr>
          <w:rFonts w:ascii="Arial" w:eastAsia="Times New Roman" w:hAnsi="Arial" w:cs="Arial"/>
          <w:vanish/>
          <w:sz w:val="16"/>
          <w:szCs w:val="16"/>
          <w:lang w:eastAsia="ru-RU"/>
        </w:rPr>
        <w:t>Конец формы</w:t>
      </w:r>
    </w:p>
    <w:p w:rsidR="00BC667E" w:rsidRPr="00DC04D5" w:rsidRDefault="00DC04D5" w:rsidP="00DC04D5">
      <w:bookmarkStart w:id="59" w:name="_GoBack"/>
      <w:bookmarkEnd w:id="59"/>
    </w:p>
    <w:sectPr w:rsidR="00BC667E" w:rsidRPr="00DC04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4D5"/>
    <w:rsid w:val="0017568D"/>
    <w:rsid w:val="005A2CBF"/>
    <w:rsid w:val="00DC04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DC04D5"/>
  </w:style>
  <w:style w:type="paragraph" w:customStyle="1" w:styleId="rvps17">
    <w:name w:val="rvps17"/>
    <w:basedOn w:val="a"/>
    <w:rsid w:val="00DC04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DC04D5"/>
  </w:style>
  <w:style w:type="character" w:customStyle="1" w:styleId="apple-converted-space">
    <w:name w:val="apple-converted-space"/>
    <w:basedOn w:val="a0"/>
    <w:rsid w:val="00DC04D5"/>
  </w:style>
  <w:style w:type="character" w:customStyle="1" w:styleId="rvts64">
    <w:name w:val="rvts64"/>
    <w:basedOn w:val="a0"/>
    <w:rsid w:val="00DC04D5"/>
  </w:style>
  <w:style w:type="paragraph" w:customStyle="1" w:styleId="rvps7">
    <w:name w:val="rvps7"/>
    <w:basedOn w:val="a"/>
    <w:rsid w:val="00DC04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DC04D5"/>
  </w:style>
  <w:style w:type="paragraph" w:customStyle="1" w:styleId="rvps6">
    <w:name w:val="rvps6"/>
    <w:basedOn w:val="a"/>
    <w:rsid w:val="00DC04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8">
    <w:name w:val="rvps18"/>
    <w:basedOn w:val="a"/>
    <w:rsid w:val="00DC04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C04D5"/>
    <w:rPr>
      <w:color w:val="0000FF"/>
      <w:u w:val="single"/>
    </w:rPr>
  </w:style>
  <w:style w:type="paragraph" w:customStyle="1" w:styleId="rvps2">
    <w:name w:val="rvps2"/>
    <w:basedOn w:val="a"/>
    <w:rsid w:val="00DC04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DC04D5"/>
  </w:style>
  <w:style w:type="paragraph" w:customStyle="1" w:styleId="rvps4">
    <w:name w:val="rvps4"/>
    <w:basedOn w:val="a"/>
    <w:rsid w:val="00DC04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DC04D5"/>
  </w:style>
  <w:style w:type="paragraph" w:customStyle="1" w:styleId="rvps15">
    <w:name w:val="rvps15"/>
    <w:basedOn w:val="a"/>
    <w:rsid w:val="00DC04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DC04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DC04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DC04D5"/>
  </w:style>
  <w:style w:type="character" w:customStyle="1" w:styleId="rvts46">
    <w:name w:val="rvts46"/>
    <w:basedOn w:val="a0"/>
    <w:rsid w:val="00DC04D5"/>
  </w:style>
  <w:style w:type="paragraph" w:styleId="z-">
    <w:name w:val="HTML Top of Form"/>
    <w:basedOn w:val="a"/>
    <w:next w:val="a"/>
    <w:link w:val="z-0"/>
    <w:hidden/>
    <w:uiPriority w:val="99"/>
    <w:semiHidden/>
    <w:unhideWhenUsed/>
    <w:rsid w:val="00DC04D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C04D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C04D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C04D5"/>
    <w:rPr>
      <w:rFonts w:ascii="Arial" w:eastAsia="Times New Roman" w:hAnsi="Arial" w:cs="Arial"/>
      <w:vanish/>
      <w:sz w:val="16"/>
      <w:szCs w:val="16"/>
      <w:lang w:eastAsia="ru-RU"/>
    </w:rPr>
  </w:style>
  <w:style w:type="paragraph" w:styleId="a4">
    <w:name w:val="Balloon Text"/>
    <w:basedOn w:val="a"/>
    <w:link w:val="a5"/>
    <w:uiPriority w:val="99"/>
    <w:semiHidden/>
    <w:unhideWhenUsed/>
    <w:rsid w:val="00DC04D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C04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DC04D5"/>
  </w:style>
  <w:style w:type="paragraph" w:customStyle="1" w:styleId="rvps17">
    <w:name w:val="rvps17"/>
    <w:basedOn w:val="a"/>
    <w:rsid w:val="00DC04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DC04D5"/>
  </w:style>
  <w:style w:type="character" w:customStyle="1" w:styleId="apple-converted-space">
    <w:name w:val="apple-converted-space"/>
    <w:basedOn w:val="a0"/>
    <w:rsid w:val="00DC04D5"/>
  </w:style>
  <w:style w:type="character" w:customStyle="1" w:styleId="rvts64">
    <w:name w:val="rvts64"/>
    <w:basedOn w:val="a0"/>
    <w:rsid w:val="00DC04D5"/>
  </w:style>
  <w:style w:type="paragraph" w:customStyle="1" w:styleId="rvps7">
    <w:name w:val="rvps7"/>
    <w:basedOn w:val="a"/>
    <w:rsid w:val="00DC04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DC04D5"/>
  </w:style>
  <w:style w:type="paragraph" w:customStyle="1" w:styleId="rvps6">
    <w:name w:val="rvps6"/>
    <w:basedOn w:val="a"/>
    <w:rsid w:val="00DC04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8">
    <w:name w:val="rvps18"/>
    <w:basedOn w:val="a"/>
    <w:rsid w:val="00DC04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C04D5"/>
    <w:rPr>
      <w:color w:val="0000FF"/>
      <w:u w:val="single"/>
    </w:rPr>
  </w:style>
  <w:style w:type="paragraph" w:customStyle="1" w:styleId="rvps2">
    <w:name w:val="rvps2"/>
    <w:basedOn w:val="a"/>
    <w:rsid w:val="00DC04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DC04D5"/>
  </w:style>
  <w:style w:type="paragraph" w:customStyle="1" w:styleId="rvps4">
    <w:name w:val="rvps4"/>
    <w:basedOn w:val="a"/>
    <w:rsid w:val="00DC04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DC04D5"/>
  </w:style>
  <w:style w:type="paragraph" w:customStyle="1" w:styleId="rvps15">
    <w:name w:val="rvps15"/>
    <w:basedOn w:val="a"/>
    <w:rsid w:val="00DC04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DC04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DC04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DC04D5"/>
  </w:style>
  <w:style w:type="character" w:customStyle="1" w:styleId="rvts46">
    <w:name w:val="rvts46"/>
    <w:basedOn w:val="a0"/>
    <w:rsid w:val="00DC04D5"/>
  </w:style>
  <w:style w:type="paragraph" w:styleId="z-">
    <w:name w:val="HTML Top of Form"/>
    <w:basedOn w:val="a"/>
    <w:next w:val="a"/>
    <w:link w:val="z-0"/>
    <w:hidden/>
    <w:uiPriority w:val="99"/>
    <w:semiHidden/>
    <w:unhideWhenUsed/>
    <w:rsid w:val="00DC04D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C04D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C04D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C04D5"/>
    <w:rPr>
      <w:rFonts w:ascii="Arial" w:eastAsia="Times New Roman" w:hAnsi="Arial" w:cs="Arial"/>
      <w:vanish/>
      <w:sz w:val="16"/>
      <w:szCs w:val="16"/>
      <w:lang w:eastAsia="ru-RU"/>
    </w:rPr>
  </w:style>
  <w:style w:type="paragraph" w:styleId="a4">
    <w:name w:val="Balloon Text"/>
    <w:basedOn w:val="a"/>
    <w:link w:val="a5"/>
    <w:uiPriority w:val="99"/>
    <w:semiHidden/>
    <w:unhideWhenUsed/>
    <w:rsid w:val="00DC04D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C04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170757">
      <w:bodyDiv w:val="1"/>
      <w:marLeft w:val="0"/>
      <w:marRight w:val="0"/>
      <w:marTop w:val="0"/>
      <w:marBottom w:val="0"/>
      <w:divBdr>
        <w:top w:val="none" w:sz="0" w:space="0" w:color="auto"/>
        <w:left w:val="none" w:sz="0" w:space="0" w:color="auto"/>
        <w:bottom w:val="none" w:sz="0" w:space="0" w:color="auto"/>
        <w:right w:val="none" w:sz="0" w:space="0" w:color="auto"/>
      </w:divBdr>
      <w:divsChild>
        <w:div w:id="1201935207">
          <w:marLeft w:val="0"/>
          <w:marRight w:val="0"/>
          <w:marTop w:val="0"/>
          <w:marBottom w:val="0"/>
          <w:divBdr>
            <w:top w:val="none" w:sz="0" w:space="0" w:color="auto"/>
            <w:left w:val="none" w:sz="0" w:space="0" w:color="auto"/>
            <w:bottom w:val="none" w:sz="0" w:space="0" w:color="auto"/>
            <w:right w:val="none" w:sz="0" w:space="0" w:color="auto"/>
          </w:divBdr>
          <w:divsChild>
            <w:div w:id="689841113">
              <w:marLeft w:val="0"/>
              <w:marRight w:val="0"/>
              <w:marTop w:val="0"/>
              <w:marBottom w:val="0"/>
              <w:divBdr>
                <w:top w:val="none" w:sz="0" w:space="0" w:color="auto"/>
                <w:left w:val="none" w:sz="0" w:space="0" w:color="auto"/>
                <w:bottom w:val="none" w:sz="0" w:space="0" w:color="auto"/>
                <w:right w:val="none" w:sz="0" w:space="0" w:color="auto"/>
              </w:divBdr>
              <w:divsChild>
                <w:div w:id="1959069657">
                  <w:marLeft w:val="0"/>
                  <w:marRight w:val="0"/>
                  <w:marTop w:val="0"/>
                  <w:marBottom w:val="0"/>
                  <w:divBdr>
                    <w:top w:val="none" w:sz="0" w:space="0" w:color="auto"/>
                    <w:left w:val="none" w:sz="0" w:space="0" w:color="auto"/>
                    <w:bottom w:val="none" w:sz="0" w:space="0" w:color="auto"/>
                    <w:right w:val="none" w:sz="0" w:space="0" w:color="auto"/>
                  </w:divBdr>
                  <w:divsChild>
                    <w:div w:id="802380622">
                      <w:marLeft w:val="0"/>
                      <w:marRight w:val="0"/>
                      <w:marTop w:val="0"/>
                      <w:marBottom w:val="150"/>
                      <w:divBdr>
                        <w:top w:val="none" w:sz="0" w:space="0" w:color="auto"/>
                        <w:left w:val="none" w:sz="0" w:space="0" w:color="auto"/>
                        <w:bottom w:val="none" w:sz="0" w:space="0" w:color="auto"/>
                        <w:right w:val="none" w:sz="0" w:space="0" w:color="auto"/>
                      </w:divBdr>
                    </w:div>
                    <w:div w:id="1813205510">
                      <w:marLeft w:val="0"/>
                      <w:marRight w:val="0"/>
                      <w:marTop w:val="0"/>
                      <w:marBottom w:val="150"/>
                      <w:divBdr>
                        <w:top w:val="none" w:sz="0" w:space="0" w:color="auto"/>
                        <w:left w:val="none" w:sz="0" w:space="0" w:color="auto"/>
                        <w:bottom w:val="none" w:sz="0" w:space="0" w:color="auto"/>
                        <w:right w:val="none" w:sz="0" w:space="0" w:color="auto"/>
                      </w:divBdr>
                    </w:div>
                    <w:div w:id="459080386">
                      <w:marLeft w:val="0"/>
                      <w:marRight w:val="0"/>
                      <w:marTop w:val="0"/>
                      <w:marBottom w:val="150"/>
                      <w:divBdr>
                        <w:top w:val="none" w:sz="0" w:space="0" w:color="auto"/>
                        <w:left w:val="none" w:sz="0" w:space="0" w:color="auto"/>
                        <w:bottom w:val="none" w:sz="0" w:space="0" w:color="auto"/>
                        <w:right w:val="none" w:sz="0" w:space="0" w:color="auto"/>
                      </w:divBdr>
                    </w:div>
                    <w:div w:id="518349375">
                      <w:marLeft w:val="0"/>
                      <w:marRight w:val="0"/>
                      <w:marTop w:val="0"/>
                      <w:marBottom w:val="150"/>
                      <w:divBdr>
                        <w:top w:val="none" w:sz="0" w:space="0" w:color="auto"/>
                        <w:left w:val="none" w:sz="0" w:space="0" w:color="auto"/>
                        <w:bottom w:val="none" w:sz="0" w:space="0" w:color="auto"/>
                        <w:right w:val="none" w:sz="0" w:space="0" w:color="auto"/>
                      </w:divBdr>
                    </w:div>
                    <w:div w:id="699428492">
                      <w:marLeft w:val="0"/>
                      <w:marRight w:val="0"/>
                      <w:marTop w:val="150"/>
                      <w:marBottom w:val="150"/>
                      <w:divBdr>
                        <w:top w:val="none" w:sz="0" w:space="0" w:color="auto"/>
                        <w:left w:val="none" w:sz="0" w:space="0" w:color="auto"/>
                        <w:bottom w:val="none" w:sz="0" w:space="0" w:color="auto"/>
                        <w:right w:val="none" w:sz="0" w:space="0" w:color="auto"/>
                      </w:divBdr>
                    </w:div>
                    <w:div w:id="1352799620">
                      <w:marLeft w:val="0"/>
                      <w:marRight w:val="0"/>
                      <w:marTop w:val="0"/>
                      <w:marBottom w:val="150"/>
                      <w:divBdr>
                        <w:top w:val="none" w:sz="0" w:space="0" w:color="auto"/>
                        <w:left w:val="none" w:sz="0" w:space="0" w:color="auto"/>
                        <w:bottom w:val="none" w:sz="0" w:space="0" w:color="auto"/>
                        <w:right w:val="none" w:sz="0" w:space="0" w:color="auto"/>
                      </w:divBdr>
                    </w:div>
                    <w:div w:id="838349723">
                      <w:marLeft w:val="0"/>
                      <w:marRight w:val="0"/>
                      <w:marTop w:val="0"/>
                      <w:marBottom w:val="150"/>
                      <w:divBdr>
                        <w:top w:val="none" w:sz="0" w:space="0" w:color="auto"/>
                        <w:left w:val="none" w:sz="0" w:space="0" w:color="auto"/>
                        <w:bottom w:val="none" w:sz="0" w:space="0" w:color="auto"/>
                        <w:right w:val="none" w:sz="0" w:space="0" w:color="auto"/>
                      </w:divBdr>
                    </w:div>
                    <w:div w:id="19881224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115-2017-%D0%BF" TargetMode="External"/><Relationship Id="rId13" Type="http://schemas.openxmlformats.org/officeDocument/2006/relationships/hyperlink" Target="http://zakon3.rada.gov.ua/laws/show/244-2018-%D0%BF/paran4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3.rada.gov.ua/laws/show/115-2017-%D0%BF" TargetMode="External"/><Relationship Id="rId12" Type="http://schemas.openxmlformats.org/officeDocument/2006/relationships/hyperlink" Target="http://zakon3.rada.gov.ua/laws/show/244-2018-%D0%BF/paran40"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ontrol" Target="activeX/activeX1.xml"/><Relationship Id="rId1" Type="http://schemas.openxmlformats.org/officeDocument/2006/relationships/styles" Target="styles.xml"/><Relationship Id="rId6" Type="http://schemas.openxmlformats.org/officeDocument/2006/relationships/hyperlink" Target="http://zakon3.rada.gov.ua/laws/show/115-2017-%D0%BF" TargetMode="External"/><Relationship Id="rId11" Type="http://schemas.openxmlformats.org/officeDocument/2006/relationships/hyperlink" Target="http://zakon3.rada.gov.ua/laws/show/1320-2015-%D1%80/paran12" TargetMode="External"/><Relationship Id="rId5" Type="http://schemas.openxmlformats.org/officeDocument/2006/relationships/hyperlink" Target="http://zakon3.rada.gov.ua/laws/show/244-2018-%D0%BF/paran37" TargetMode="External"/><Relationship Id="rId15" Type="http://schemas.openxmlformats.org/officeDocument/2006/relationships/image" Target="media/image2.wmf"/><Relationship Id="rId10" Type="http://schemas.openxmlformats.org/officeDocument/2006/relationships/hyperlink" Target="http://zakon3.rada.gov.ua/laws/show/244-2018-%D0%BF/paran38" TargetMode="External"/><Relationship Id="rId4" Type="http://schemas.openxmlformats.org/officeDocument/2006/relationships/webSettings" Target="webSettings.xml"/><Relationship Id="rId9" Type="http://schemas.openxmlformats.org/officeDocument/2006/relationships/hyperlink" Target="http://zakon3.rada.gov.ua/laws/show/115-2017-%D0%BF" TargetMode="External"/><Relationship Id="rId14" Type="http://schemas.openxmlformats.org/officeDocument/2006/relationships/image" Target="media/image1.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2184</Words>
  <Characters>12451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2018-06-14T12:57:00Z</dcterms:created>
  <dcterms:modified xsi:type="dcterms:W3CDTF">2018-06-14T12:58:00Z</dcterms:modified>
</cp:coreProperties>
</file>