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2" w:rsidRPr="00940032" w:rsidRDefault="00940032" w:rsidP="00210E20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Літературний журнал до </w:t>
      </w:r>
      <w:r w:rsidR="00214640">
        <w:rPr>
          <w:rFonts w:ascii="Times New Roman" w:hAnsi="Times New Roman" w:cs="Times New Roman"/>
          <w:b/>
          <w:sz w:val="28"/>
          <w:szCs w:val="28"/>
          <w:lang w:val="uk-UA"/>
        </w:rPr>
        <w:t>190-ї</w:t>
      </w:r>
      <w:r w:rsidRPr="00940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річниці з дня народження М.Є.Салтикова-Щедріна</w:t>
      </w:r>
      <w:r w:rsidR="00214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40032">
        <w:rPr>
          <w:rFonts w:ascii="Times New Roman" w:hAnsi="Times New Roman" w:cs="Times New Roman"/>
          <w:b/>
          <w:sz w:val="28"/>
          <w:szCs w:val="28"/>
          <w:lang w:val="uk-UA"/>
        </w:rPr>
        <w:t>(у межах міського проекту «Ювілеї»)</w:t>
      </w:r>
    </w:p>
    <w:p w:rsidR="00214640" w:rsidRPr="00214640" w:rsidRDefault="00210E20" w:rsidP="002146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640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F59B6" w:rsidRPr="00214640" w:rsidRDefault="00214640" w:rsidP="009F59B6">
      <w:pPr>
        <w:rPr>
          <w:sz w:val="28"/>
          <w:szCs w:val="28"/>
          <w:lang w:val="uk-UA"/>
        </w:rPr>
      </w:pP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09.02.2016  року на базі СШ № 77  відбувся відкритий захід </w:t>
      </w:r>
      <w:r w:rsidRPr="00214640">
        <w:rPr>
          <w:rFonts w:ascii="Times New Roman" w:eastAsia="Times New Roman" w:hAnsi="Times New Roman" w:cs="Times New Roman"/>
          <w:color w:val="8B4513"/>
          <w:sz w:val="28"/>
          <w:szCs w:val="28"/>
          <w:lang w:val="uk-UA" w:eastAsia="ru-RU"/>
        </w:rPr>
        <w:t>«</w:t>
      </w: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Мандрівка сторінками незвичайного журналу» для вчителів </w:t>
      </w:r>
      <w:r w:rsidRPr="0021464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4457700" y="1419225"/>
            <wp:positionH relativeFrom="margin">
              <wp:align>right</wp:align>
            </wp:positionH>
            <wp:positionV relativeFrom="margin">
              <wp:align>top</wp:align>
            </wp:positionV>
            <wp:extent cx="1914525" cy="2371725"/>
            <wp:effectExtent l="19050" t="0" r="9525" b="0"/>
            <wp:wrapSquare wrapText="bothSides"/>
            <wp:docPr id="1" name="Рисунок 23" descr="С.Щед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Щедрин.jpg"/>
                    <pic:cNvPicPr/>
                  </pic:nvPicPr>
                  <pic:blipFill>
                    <a:blip r:embed="rId6"/>
                    <a:srcRect l="31000" t="16300" r="29500" b="2492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640">
        <w:rPr>
          <w:rFonts w:ascii="Times New Roman" w:hAnsi="Times New Roman" w:cs="Times New Roman"/>
          <w:sz w:val="28"/>
          <w:szCs w:val="28"/>
          <w:lang w:val="uk-UA"/>
        </w:rPr>
        <w:t>російської мови та літератури, зарубіжної літератури, присвячений 190-й річниці з дня народження М.Є.Салтикова-Щедріна (у межах міського проекту «Ювілеї»).</w:t>
      </w:r>
      <w:r w:rsidR="00210E20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23FD9" w:rsidRPr="00214640" w:rsidRDefault="009F59B6" w:rsidP="009F5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464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71675" cy="147835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21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36D" w:rsidRPr="0021464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68504" cy="14763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16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06" cy="14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01" w:rsidRPr="0021464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981200" cy="1485995"/>
            <wp:effectExtent l="0" t="0" r="0" b="0"/>
            <wp:docPr id="29" name="Рисунок 27" descr="DSC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7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471" cy="148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2A" w:rsidRPr="00214640" w:rsidRDefault="00210E20" w:rsidP="00123FD9">
      <w:pPr>
        <w:spacing w:after="0"/>
        <w:rPr>
          <w:sz w:val="28"/>
          <w:szCs w:val="28"/>
          <w:lang w:val="uk-UA"/>
        </w:rPr>
      </w:pP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r w:rsidR="00214640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Ведуча заходу </w:t>
      </w:r>
      <w:r w:rsidR="009F59B6" w:rsidRPr="00214640">
        <w:rPr>
          <w:rFonts w:ascii="Times New Roman" w:hAnsi="Times New Roman" w:cs="Times New Roman"/>
          <w:sz w:val="28"/>
          <w:szCs w:val="28"/>
          <w:lang w:val="uk-UA"/>
        </w:rPr>
        <w:t>Гур’</w:t>
      </w:r>
      <w:r w:rsidR="0015556A" w:rsidRPr="00214640">
        <w:rPr>
          <w:rFonts w:ascii="Times New Roman" w:hAnsi="Times New Roman" w:cs="Times New Roman"/>
          <w:sz w:val="28"/>
          <w:szCs w:val="28"/>
          <w:lang w:val="uk-UA"/>
        </w:rPr>
        <w:t>янова С.Є., в</w:t>
      </w:r>
      <w:r w:rsidR="00FB475D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читель російської мови та літератури </w:t>
      </w:r>
      <w:r w:rsidR="00214640" w:rsidRPr="00214640">
        <w:rPr>
          <w:rFonts w:ascii="Times New Roman" w:hAnsi="Times New Roman" w:cs="Times New Roman"/>
          <w:sz w:val="28"/>
          <w:szCs w:val="28"/>
          <w:lang w:val="uk-UA"/>
        </w:rPr>
        <w:t>СШ№ 77</w:t>
      </w:r>
      <w:r w:rsidR="0015556A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4640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56A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представила гостям цікаву програму, ознайомила з особливостями проведення заходу у формі літературного журналу та надала рекомендації щодо проведення  заходів за імітаційною технологією. </w:t>
      </w:r>
    </w:p>
    <w:p w:rsidR="00D86A2A" w:rsidRPr="00214640" w:rsidRDefault="00214640" w:rsidP="0012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C5BFE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В школі панувала святкова атмосфера, була оформлена експозиція ілюстрацій до творів М.Є.Салтикова-Щедріна, а також виставка книжок </w:t>
      </w:r>
      <w:r w:rsidR="001C5BFE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«Величайший сатирик мира»</w:t>
      </w:r>
      <w:r w:rsidR="001C5BFE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bookmarkEnd w:id="0"/>
    <w:p w:rsidR="0034236D" w:rsidRPr="00214640" w:rsidRDefault="00210E20" w:rsidP="00123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1C5BFE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Коридор першого поверху перетворився на вулицю губернського міста 19 ст., якою прогулювалися герої творів письменника, а актова зала стала </w:t>
      </w:r>
      <w:r w:rsidR="00D86A2A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центром театрального дійства. Учні </w:t>
      </w:r>
      <w:r w:rsidR="00214640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86A2A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9-го класу</w:t>
      </w:r>
      <w:r w:rsidR="00214640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омил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14640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присутніх 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цікавими сторінками 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ограф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</w:t>
      </w:r>
      <w:r w:rsidR="00214640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</w:t>
      </w:r>
      <w:r w:rsidR="0084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ьменника-</w:t>
      </w:r>
      <w:r w:rsidR="00FB475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сатирика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провели засідання </w:t>
      </w:r>
      <w:r w:rsidR="0034236D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суду</w:t>
      </w:r>
      <w:r w:rsidR="00214640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6A2A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героями казок</w:t>
      </w:r>
      <w:r w:rsidR="00214640" w:rsidRPr="0021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6A2A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Щедріна. </w:t>
      </w:r>
    </w:p>
    <w:p w:rsidR="0015556A" w:rsidRDefault="00210E20" w:rsidP="00123FD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A2A" w:rsidRPr="00214640">
        <w:rPr>
          <w:rFonts w:ascii="Times New Roman" w:hAnsi="Times New Roman" w:cs="Times New Roman"/>
          <w:sz w:val="28"/>
          <w:szCs w:val="28"/>
          <w:lang w:val="uk-UA"/>
        </w:rPr>
        <w:t>Присутні на заході вчителі відмітили велику акторську майстерність, з якою</w:t>
      </w:r>
      <w:r w:rsidR="0034236D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школярі імітували с</w:t>
      </w:r>
      <w:r w:rsidR="00214640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удове засідання середини 19 ст., </w:t>
      </w:r>
      <w:r w:rsidR="0034236D" w:rsidRPr="00214640">
        <w:rPr>
          <w:rFonts w:ascii="Times New Roman" w:hAnsi="Times New Roman" w:cs="Times New Roman"/>
          <w:sz w:val="28"/>
          <w:szCs w:val="28"/>
          <w:lang w:val="uk-UA"/>
        </w:rPr>
        <w:t>розкрили характери казкових персонажів.</w:t>
      </w:r>
      <w:r w:rsidR="00FB475D" w:rsidRPr="00214640">
        <w:rPr>
          <w:rFonts w:ascii="Times New Roman" w:eastAsia="Times New Roman" w:hAnsi="Times New Roman" w:cs="Times New Roman"/>
          <w:color w:val="8B4513"/>
          <w:sz w:val="28"/>
          <w:szCs w:val="28"/>
          <w:lang w:val="uk-UA" w:eastAsia="ru-RU"/>
        </w:rPr>
        <w:br/>
      </w:r>
      <w:r w:rsidR="00214640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заходи 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традиц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</w:t>
      </w:r>
      <w:r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сподіваємо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ся,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</w:t>
      </w:r>
      <w:r w:rsidR="00FB475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214640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надалі</w:t>
      </w:r>
      <w:r w:rsidR="00214640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236D" w:rsidRPr="002146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школи Ленінського району прийматимуть участь у міському проекті </w:t>
      </w:r>
      <w:r w:rsidR="0034236D" w:rsidRPr="00214640">
        <w:rPr>
          <w:rFonts w:ascii="Times New Roman" w:hAnsi="Times New Roman" w:cs="Times New Roman"/>
          <w:sz w:val="28"/>
          <w:szCs w:val="28"/>
          <w:lang w:val="uk-UA"/>
        </w:rPr>
        <w:t xml:space="preserve"> «Ювілеї».</w:t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174946" cy="1631154"/>
            <wp:effectExtent l="19050" t="0" r="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5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76" cy="16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143125" cy="1607286"/>
            <wp:effectExtent l="1905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26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16" cy="161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146377" cy="1609725"/>
            <wp:effectExtent l="19050" t="0" r="6273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17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67" cy="16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400300" cy="1619250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37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32" w:rsidRPr="0094003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850942" cy="1704975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09_1336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93"/>
                    <a:stretch>
                      <a:fillRect/>
                    </a:stretch>
                  </pic:blipFill>
                  <pic:spPr>
                    <a:xfrm>
                      <a:off x="0" y="0"/>
                      <a:ext cx="185094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0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311861" cy="1491327"/>
            <wp:effectExtent l="19050" t="0" r="0" b="0"/>
            <wp:docPr id="30" name="Рисунок 29" descr="DSC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92.JPG"/>
                    <pic:cNvPicPr/>
                  </pic:nvPicPr>
                  <pic:blipFill>
                    <a:blip r:embed="rId15" cstate="print"/>
                    <a:srcRect t="14138"/>
                    <a:stretch>
                      <a:fillRect/>
                    </a:stretch>
                  </pic:blipFill>
                  <pic:spPr>
                    <a:xfrm>
                      <a:off x="0" y="0"/>
                      <a:ext cx="2314764" cy="1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40" w:rsidRDefault="00214640" w:rsidP="00123FD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14640" w:rsidRPr="00214640" w:rsidRDefault="00214640" w:rsidP="0012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464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Розділ:»Семінари»</w:t>
      </w:r>
    </w:p>
    <w:sectPr w:rsidR="00214640" w:rsidRPr="00214640" w:rsidSect="009400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A0" w:rsidRDefault="009413A0" w:rsidP="004B5B38">
      <w:pPr>
        <w:spacing w:after="0" w:line="240" w:lineRule="auto"/>
      </w:pPr>
      <w:r>
        <w:separator/>
      </w:r>
    </w:p>
  </w:endnote>
  <w:endnote w:type="continuationSeparator" w:id="0">
    <w:p w:rsidR="009413A0" w:rsidRDefault="009413A0" w:rsidP="004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A0" w:rsidRDefault="009413A0" w:rsidP="004B5B38">
      <w:pPr>
        <w:spacing w:after="0" w:line="240" w:lineRule="auto"/>
      </w:pPr>
      <w:r>
        <w:separator/>
      </w:r>
    </w:p>
  </w:footnote>
  <w:footnote w:type="continuationSeparator" w:id="0">
    <w:p w:rsidR="009413A0" w:rsidRDefault="009413A0" w:rsidP="004B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2E2"/>
    <w:rsid w:val="00123FD9"/>
    <w:rsid w:val="0015556A"/>
    <w:rsid w:val="001C5BFE"/>
    <w:rsid w:val="001D32E2"/>
    <w:rsid w:val="00210E20"/>
    <w:rsid w:val="00214640"/>
    <w:rsid w:val="0034236D"/>
    <w:rsid w:val="004605AB"/>
    <w:rsid w:val="004B5B38"/>
    <w:rsid w:val="006D6AD0"/>
    <w:rsid w:val="00771601"/>
    <w:rsid w:val="00842E0D"/>
    <w:rsid w:val="00940032"/>
    <w:rsid w:val="009413A0"/>
    <w:rsid w:val="009F59B6"/>
    <w:rsid w:val="00D86A2A"/>
    <w:rsid w:val="00DC2944"/>
    <w:rsid w:val="00E04A76"/>
    <w:rsid w:val="00F95332"/>
    <w:rsid w:val="00FB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8DE7-1319-4928-B700-60A2195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F95332"/>
    <w:rPr>
      <w:i/>
      <w:iCs/>
      <w:color w:val="000000" w:themeColor="text1"/>
    </w:rPr>
  </w:style>
  <w:style w:type="character" w:customStyle="1" w:styleId="a4">
    <w:name w:val="Цитата Знак"/>
    <w:basedOn w:val="a0"/>
    <w:link w:val="a3"/>
    <w:uiPriority w:val="29"/>
    <w:rsid w:val="00F95332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4B5B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B5B38"/>
  </w:style>
  <w:style w:type="paragraph" w:styleId="a7">
    <w:name w:val="footer"/>
    <w:basedOn w:val="a"/>
    <w:link w:val="a8"/>
    <w:uiPriority w:val="99"/>
    <w:unhideWhenUsed/>
    <w:rsid w:val="004B5B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B5B38"/>
  </w:style>
  <w:style w:type="paragraph" w:styleId="a9">
    <w:name w:val="Balloon Text"/>
    <w:basedOn w:val="a"/>
    <w:link w:val="aa"/>
    <w:uiPriority w:val="99"/>
    <w:semiHidden/>
    <w:unhideWhenUsed/>
    <w:rsid w:val="0034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4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орма хвиль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Кузічев Микола</cp:lastModifiedBy>
  <cp:revision>7</cp:revision>
  <dcterms:created xsi:type="dcterms:W3CDTF">2016-02-15T12:06:00Z</dcterms:created>
  <dcterms:modified xsi:type="dcterms:W3CDTF">2016-03-21T13:27:00Z</dcterms:modified>
</cp:coreProperties>
</file>