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24" w:rsidRDefault="00141924" w:rsidP="00141924">
      <w:pPr>
        <w:rPr>
          <w:lang w:val="uk-UA"/>
        </w:rPr>
      </w:pPr>
    </w:p>
    <w:p w:rsidR="00141924" w:rsidRDefault="00141924" w:rsidP="0014192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08.12.15р. та 10.12.15р. на базі ЗНЗ №№1, 91(директори </w:t>
      </w:r>
      <w:proofErr w:type="spellStart"/>
      <w:r>
        <w:rPr>
          <w:b/>
          <w:bCs/>
          <w:lang w:val="uk-UA"/>
        </w:rPr>
        <w:t>Жаворонок</w:t>
      </w:r>
      <w:proofErr w:type="spellEnd"/>
      <w:r>
        <w:rPr>
          <w:b/>
          <w:bCs/>
          <w:lang w:val="uk-UA"/>
        </w:rPr>
        <w:t xml:space="preserve"> М.М. та </w:t>
      </w:r>
      <w:proofErr w:type="spellStart"/>
      <w:r>
        <w:rPr>
          <w:b/>
          <w:bCs/>
          <w:lang w:val="uk-UA"/>
        </w:rPr>
        <w:t>Мойсова</w:t>
      </w:r>
      <w:proofErr w:type="spellEnd"/>
      <w:r>
        <w:rPr>
          <w:b/>
          <w:bCs/>
          <w:lang w:val="uk-UA"/>
        </w:rPr>
        <w:t xml:space="preserve"> В.Л.) відбулися семінари-практикуми для  бібліотекарів загальноосвітніх навчальних закладів Ленінського та Кіровського районів з теми «Патріотичне та громадянське виховання учнів-читачів – актуальний напрям роботи шкільної бібліотеки з формування патріотичних якостей особистості учня-читача».</w:t>
      </w:r>
    </w:p>
    <w:p w:rsidR="00141924" w:rsidRDefault="00141924" w:rsidP="00141924">
      <w:pPr>
        <w:rPr>
          <w:b/>
          <w:bCs/>
          <w:lang w:val="uk-UA"/>
        </w:rPr>
      </w:pPr>
    </w:p>
    <w:p w:rsidR="00141924" w:rsidRDefault="00141924" w:rsidP="00141924">
      <w:pPr>
        <w:rPr>
          <w:b/>
          <w:bCs/>
          <w:lang w:val="uk-UA"/>
        </w:rPr>
      </w:pPr>
    </w:p>
    <w:p w:rsidR="00141924" w:rsidRDefault="00141924" w:rsidP="00141924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1722120</wp:posOffset>
            </wp:positionV>
            <wp:extent cx="1933575" cy="1311910"/>
            <wp:effectExtent l="0" t="0" r="9525" b="2540"/>
            <wp:wrapSquare wrapText="left"/>
            <wp:docPr id="5" name="Рисунок 5" descr="DSC_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   У 2015-16н.р. бібліотекарі ЗНЗ міста разом з педагогічними колективами працюють над розробкою та впровадженням науково-методичної теми «Освітні стратегії соціалізації особистості громадянського суспільства». Тому тема семінарів-практикумів </w:t>
      </w:r>
      <w:r>
        <w:rPr>
          <w:b/>
          <w:bCs/>
          <w:lang w:val="uk-UA"/>
        </w:rPr>
        <w:t>«Патріотичне та громадянське виховання учнів-читачів – актуальний напрям роботи шкільної бібліотеки з формування патріотичних якостей особистості учня-читача»,</w:t>
      </w:r>
      <w:r>
        <w:rPr>
          <w:bCs/>
          <w:lang w:val="uk-UA"/>
        </w:rPr>
        <w:t xml:space="preserve"> що відбулися 8-го та 10-го грудня на базі ЗНЗ №91 та  №1, для бібліотекарів ЗНЗ Ленінського та Кіровського районів, була дуже актуальною. </w:t>
      </w:r>
      <w:r>
        <w:rPr>
          <w:lang w:val="uk-UA"/>
        </w:rPr>
        <w:t>Тісно співпрацюючи з педагогічними колективами, враховуючи нові суспільно-політичні реалії в країні, бібліотекарі ЗНЗ використовують у своїй роботі нові інформаційні технології, працюють над формуванням громадянських та патріотичних якостей особистості учня-читача. Спільна тема семінару в обох навчальних закладах розкривалася через різні форми роботи.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     Звертаючись до учасників семінарів-практикумів, методист  науково-методичного центру  </w:t>
      </w:r>
      <w:proofErr w:type="spellStart"/>
      <w:r>
        <w:rPr>
          <w:lang w:val="uk-UA"/>
        </w:rPr>
        <w:t>Колушкіна</w:t>
      </w:r>
      <w:proofErr w:type="spellEnd"/>
      <w:r>
        <w:rPr>
          <w:lang w:val="uk-UA"/>
        </w:rPr>
        <w:t xml:space="preserve"> Т.М. підкреслила, що</w:t>
      </w:r>
    </w:p>
    <w:p w:rsidR="00141924" w:rsidRDefault="00141924" w:rsidP="00141924">
      <w:pPr>
        <w:jc w:val="both"/>
        <w:rPr>
          <w:i/>
          <w:lang w:val="uk-UA"/>
        </w:rPr>
      </w:pPr>
      <w:r>
        <w:rPr>
          <w:lang w:val="uk-UA"/>
        </w:rPr>
        <w:t>п</w:t>
      </w:r>
      <w:r>
        <w:rPr>
          <w:bCs/>
          <w:lang w:val="uk-UA"/>
        </w:rPr>
        <w:t xml:space="preserve">атріотичне та громадянське виховання учнів-читачів засобами шкільної бібліотеки знаходиться в прямій залежності від того, чи розвинений творчий потенціал самого бібліотекаря. Якщо – ні, то не в повній мірі відбуватиметься і формування міцної громадянської позиції учнів-читачів. Соціально-економічні зміни, які відбуваються в Україні, ставлять нові вимоги як до освіти загалом, так і всіх учасників навчально-виховного процесу. Основних компонентів готовності бібліотекаря до роботи з дітьми два: </w:t>
      </w:r>
      <w:r>
        <w:rPr>
          <w:i/>
          <w:lang w:val="uk-UA"/>
        </w:rPr>
        <w:t>наявність достатніх</w:t>
      </w:r>
      <w:r>
        <w:rPr>
          <w:lang w:val="uk-UA"/>
        </w:rPr>
        <w:t xml:space="preserve"> </w:t>
      </w:r>
      <w:r>
        <w:rPr>
          <w:i/>
          <w:lang w:val="uk-UA"/>
        </w:rPr>
        <w:t>професійних знань</w:t>
      </w:r>
      <w:r>
        <w:rPr>
          <w:lang w:val="uk-UA"/>
        </w:rPr>
        <w:t xml:space="preserve"> – наявність базової культури та </w:t>
      </w:r>
      <w:r>
        <w:rPr>
          <w:i/>
          <w:lang w:val="uk-UA"/>
        </w:rPr>
        <w:t>мотивація, усвідомлення особистої значимості,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розширення світогляду, наявність педагогічної спрямованості на дитину, спілкування з нею і формування відповідальності за неї.  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      Інноваційний захід, </w:t>
      </w:r>
      <w:proofErr w:type="spellStart"/>
      <w:r>
        <w:rPr>
          <w:lang w:val="uk-UA"/>
        </w:rPr>
        <w:t>ідео</w:t>
      </w:r>
      <w:proofErr w:type="spellEnd"/>
      <w:r>
        <w:rPr>
          <w:lang w:val="uk-UA"/>
        </w:rPr>
        <w:t xml:space="preserve"> книга, «Ти в моєму серці, Україно!», який провели в ЗНЗ№91 класовод 2-В класу Буніна О.М. та зав. бібліотекою </w:t>
      </w:r>
      <w:proofErr w:type="spellStart"/>
      <w:r>
        <w:rPr>
          <w:lang w:val="uk-UA"/>
        </w:rPr>
        <w:t>Столбцова</w:t>
      </w:r>
      <w:proofErr w:type="spellEnd"/>
      <w:r>
        <w:rPr>
          <w:lang w:val="uk-UA"/>
        </w:rPr>
        <w:t xml:space="preserve"> О.М., не залишив байдужою жодної дитини.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>Учні були дуже активними, демонстрували знання державних та народних символів України, добре орієнтувалися на карті України. Але головне – не були байдужими до того, що відбувалося  в класі.</w:t>
      </w:r>
    </w:p>
    <w:p w:rsidR="00141924" w:rsidRDefault="00141924" w:rsidP="00141924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1714500" cy="1257300"/>
            <wp:effectExtent l="0" t="0" r="0" b="0"/>
            <wp:wrapSquare wrapText="right"/>
            <wp:docPr id="4" name="Рисунок 4" descr="DSC_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1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Бібліотекар Олена Миколаївна провела для них цікавий огляд літератури, представленої на книжковій виставці </w:t>
      </w:r>
      <w:r>
        <w:rPr>
          <w:i/>
          <w:lang w:val="uk-UA"/>
        </w:rPr>
        <w:t xml:space="preserve">«В серці дитини живе Україна, </w:t>
      </w:r>
      <w:r>
        <w:rPr>
          <w:lang w:val="uk-UA"/>
        </w:rPr>
        <w:t>запросила відвідувати шкільну бібліотеку.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    Не менш активно пройшов і другий захід семінару – практично-правова конференція за книгою Галини </w:t>
      </w:r>
      <w:proofErr w:type="spellStart"/>
      <w:r>
        <w:rPr>
          <w:lang w:val="uk-UA"/>
        </w:rPr>
        <w:t>Палійчук</w:t>
      </w:r>
      <w:proofErr w:type="spellEnd"/>
      <w:r>
        <w:rPr>
          <w:lang w:val="uk-UA"/>
        </w:rPr>
        <w:t xml:space="preserve"> «Кримінальний кодекс для дітей». Захід мав мультимедійний супровід, цікаво було проведено огляд книжкової виставки. Інформація, яку отримали </w:t>
      </w:r>
      <w:proofErr w:type="spellStart"/>
      <w:r>
        <w:rPr>
          <w:lang w:val="uk-UA"/>
        </w:rPr>
        <w:t>дев</w:t>
      </w:r>
      <w:proofErr w:type="spellEnd"/>
      <w:r w:rsidRPr="004B2CF0">
        <w:t>’</w:t>
      </w:r>
      <w:proofErr w:type="spellStart"/>
      <w:r>
        <w:rPr>
          <w:lang w:val="uk-UA"/>
        </w:rPr>
        <w:t>ятикласники</w:t>
      </w:r>
      <w:proofErr w:type="spellEnd"/>
      <w:r>
        <w:rPr>
          <w:lang w:val="uk-UA"/>
        </w:rPr>
        <w:t xml:space="preserve">, була цікава і для учасників семінару. На прикладах з життя учні були ознайомлені з кримінальною відповідальністю,  дізналися, які наслідки можуть мати звичайні пустощі. Цей захід формував правову культуру молодих людей, сприяв виробленню громадської позиції, вчив поважати права, точку зору інших людей. Відповіді </w:t>
      </w:r>
      <w:r>
        <w:rPr>
          <w:lang w:val="uk-UA"/>
        </w:rPr>
        <w:lastRenderedPageBreak/>
        <w:t xml:space="preserve">коментувала вчитель з правознавства Харченко О.М.  Присутні на семінарі бібліотекарі  дали високу оцінку обом заходам. На закінчення семінару психолог школи </w:t>
      </w:r>
      <w:proofErr w:type="spellStart"/>
      <w:r>
        <w:rPr>
          <w:lang w:val="uk-UA"/>
        </w:rPr>
        <w:t>Рапіна</w:t>
      </w:r>
      <w:proofErr w:type="spellEnd"/>
      <w:r>
        <w:rPr>
          <w:lang w:val="uk-UA"/>
        </w:rPr>
        <w:t xml:space="preserve"> Т.В. познайомила його учасників з методикою проведення тренінгу з учнями-читачами щодо розвитку соціалізації особистості.                         </w:t>
      </w:r>
    </w:p>
    <w:p w:rsidR="00141924" w:rsidRDefault="00141924" w:rsidP="00141924">
      <w:pPr>
        <w:rPr>
          <w:lang w:val="uk-UA"/>
        </w:rPr>
      </w:pPr>
      <w:r>
        <w:rPr>
          <w:lang w:val="uk-UA"/>
        </w:rPr>
        <w:t xml:space="preserve">        Чудовою візиткою розпочався семінар для бібліотекарів ЗНЗ Кіровського району на базі СШ№1 (директор </w:t>
      </w:r>
      <w:proofErr w:type="spellStart"/>
      <w:r>
        <w:rPr>
          <w:lang w:val="uk-UA"/>
        </w:rPr>
        <w:t>Мойсова</w:t>
      </w:r>
      <w:proofErr w:type="spellEnd"/>
      <w:r>
        <w:rPr>
          <w:lang w:val="uk-UA"/>
        </w:rPr>
        <w:t xml:space="preserve"> В.Л.)</w:t>
      </w:r>
      <w:proofErr w:type="spellStart"/>
      <w:r>
        <w:rPr>
          <w:lang w:val="uk-UA"/>
        </w:rPr>
        <w:t>.Відчувалися</w:t>
      </w:r>
      <w:proofErr w:type="spellEnd"/>
      <w:r>
        <w:rPr>
          <w:lang w:val="uk-UA"/>
        </w:rPr>
        <w:t xml:space="preserve"> стабільність навчального закладу, хороші традиції і головне – єдність учнівського та педагогічного колективів. Після вітального слова директора ЗНЗ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Мойсової</w:t>
      </w:r>
      <w:proofErr w:type="spellEnd"/>
      <w:r>
        <w:rPr>
          <w:lang w:val="uk-UA"/>
        </w:rPr>
        <w:t xml:space="preserve"> В.Л. з доповіддю про актуальні напрямки роботи шкільної бібліотеки щодо формування патріотичних якостей особистостей учнів-читачів виступила методист НМЦ </w:t>
      </w:r>
      <w:proofErr w:type="spellStart"/>
      <w:r>
        <w:rPr>
          <w:lang w:val="uk-UA"/>
        </w:rPr>
        <w:t>Колушкіна</w:t>
      </w:r>
      <w:proofErr w:type="spellEnd"/>
      <w:r>
        <w:rPr>
          <w:lang w:val="uk-UA"/>
        </w:rPr>
        <w:t xml:space="preserve"> Т.М.  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       Завдання патріотичного та  громадянського виховання учнів-читачів реалізовувалися   засобами шкільної бібліотеки у двох  заходах: </w:t>
      </w:r>
      <w:r>
        <w:rPr>
          <w:i/>
          <w:lang w:val="uk-UA"/>
        </w:rPr>
        <w:t>годині мужності</w:t>
      </w:r>
      <w:r>
        <w:rPr>
          <w:lang w:val="uk-UA"/>
        </w:rPr>
        <w:t xml:space="preserve"> , </w:t>
      </w:r>
      <w:r>
        <w:rPr>
          <w:i/>
          <w:lang w:val="uk-UA"/>
        </w:rPr>
        <w:t>шани і пам</w:t>
      </w:r>
      <w:r w:rsidRPr="004B2CF0">
        <w:rPr>
          <w:i/>
          <w:lang w:val="uk-UA"/>
        </w:rPr>
        <w:t>’</w:t>
      </w:r>
      <w:r>
        <w:rPr>
          <w:i/>
          <w:lang w:val="uk-UA"/>
        </w:rPr>
        <w:t>яті</w:t>
      </w:r>
      <w:r>
        <w:rPr>
          <w:lang w:val="uk-UA"/>
        </w:rPr>
        <w:t xml:space="preserve"> «За Україну! За її волю! За честь і славу! За народ!» (зав. бібліотекою Ковзун О.М.) та </w:t>
      </w:r>
      <w:r>
        <w:rPr>
          <w:i/>
          <w:lang w:val="uk-UA"/>
        </w:rPr>
        <w:t>історично-поетичному журналі</w:t>
      </w:r>
      <w:r>
        <w:rPr>
          <w:lang w:val="uk-UA"/>
        </w:rPr>
        <w:t xml:space="preserve"> «Україно, земле зачарована моя…»  (бібліотекар </w:t>
      </w:r>
      <w:proofErr w:type="spellStart"/>
      <w:r>
        <w:rPr>
          <w:lang w:val="uk-UA"/>
        </w:rPr>
        <w:t>Галецька</w:t>
      </w:r>
      <w:proofErr w:type="spellEnd"/>
      <w:r>
        <w:rPr>
          <w:lang w:val="uk-UA"/>
        </w:rPr>
        <w:t xml:space="preserve"> Т.Л.).</w:t>
      </w:r>
    </w:p>
    <w:p w:rsidR="00141924" w:rsidRDefault="008C224A" w:rsidP="00141924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0BF47DE4" wp14:editId="3D8E3818">
            <wp:simplePos x="0" y="0"/>
            <wp:positionH relativeFrom="column">
              <wp:posOffset>4572000</wp:posOffset>
            </wp:positionH>
            <wp:positionV relativeFrom="paragraph">
              <wp:posOffset>1310640</wp:posOffset>
            </wp:positionV>
            <wp:extent cx="1714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60" y="21200"/>
                <wp:lineTo x="21360" y="0"/>
                <wp:lineTo x="0" y="0"/>
              </wp:wrapPolygon>
            </wp:wrapTight>
            <wp:docPr id="2" name="Рисунок 2" descr="P1050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504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24">
        <w:rPr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0" wp14:anchorId="43EB283F" wp14:editId="2F73E3BC">
            <wp:simplePos x="0" y="0"/>
            <wp:positionH relativeFrom="column">
              <wp:posOffset>4572000</wp:posOffset>
            </wp:positionH>
            <wp:positionV relativeFrom="paragraph">
              <wp:posOffset>167640</wp:posOffset>
            </wp:positionV>
            <wp:extent cx="1714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60" y="21200"/>
                <wp:lineTo x="21360" y="0"/>
                <wp:lineTo x="0" y="0"/>
              </wp:wrapPolygon>
            </wp:wrapTight>
            <wp:docPr id="3" name="Рисунок 3" descr="P105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504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24">
        <w:rPr>
          <w:lang w:val="uk-UA"/>
        </w:rPr>
        <w:t xml:space="preserve">        В обох заходах була розкрита тема семінару. Семикласники                                                                                                            з пошаною розповідали про державні символи  України, читали патріотичні вірші та власні поезії, присвячені рідній землі. Учасники семінару з уст дітей дізналися про героїв АТО, які загинули, захищаючи Батьківщину. Їх фото знаходяться в школі у Залі гідності і честі, в Музеї Бойової Слави. До Дня захисника України учні написали рідним загиблих листи, підтримали в тяжкий час. На сцену було винесено бойовий український прапор, з яким наші земляки  йшли в бій, гинули, захищаючи нас від загарбників. Такі речі запам’ятовуються  і  хвилюють більше будь-яких слів – це було видно по обличчях присутніх на заходах учнів.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       Історично-поетичний журнал «Україно, земле зачарована моя…»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був  підготовлений бібліотекарем </w:t>
      </w:r>
      <w:proofErr w:type="spellStart"/>
      <w:r>
        <w:rPr>
          <w:lang w:val="uk-UA"/>
        </w:rPr>
        <w:t>Галецькою</w:t>
      </w:r>
      <w:proofErr w:type="spellEnd"/>
      <w:r>
        <w:rPr>
          <w:lang w:val="uk-UA"/>
        </w:rPr>
        <w:t xml:space="preserve"> Т. Л. 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       Захід дуже сподобався учасникам семінару своєю поетичністю, піднесеністю, щирістю дітей. Він, як і перший захід, виховував у дітей почуття патріотизму, національної гідності, вдячності героям, відчуття власної причетності до того, чим живе сьогодні Україна, наш народ. Було вшановано пам'ять Героїв Небесної Сотні.</w:t>
      </w:r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       Виховний захід було проведено з  використанням </w:t>
      </w:r>
      <w:proofErr w:type="spellStart"/>
      <w:r>
        <w:rPr>
          <w:lang w:val="uk-UA"/>
        </w:rPr>
        <w:t>комп</w:t>
      </w:r>
      <w:proofErr w:type="spellEnd"/>
      <w:r w:rsidRPr="004B2CF0">
        <w:t>’</w:t>
      </w:r>
      <w:proofErr w:type="spellStart"/>
      <w:r>
        <w:rPr>
          <w:lang w:val="uk-UA"/>
        </w:rPr>
        <w:t>ютерних</w:t>
      </w:r>
      <w:proofErr w:type="spellEnd"/>
      <w:r>
        <w:rPr>
          <w:lang w:val="uk-UA"/>
        </w:rPr>
        <w:t xml:space="preserve"> технологій,  добре продуманої </w:t>
      </w:r>
      <w:proofErr w:type="spellStart"/>
      <w:r>
        <w:rPr>
          <w:lang w:val="uk-UA"/>
        </w:rPr>
        <w:t>наглядності</w:t>
      </w:r>
      <w:proofErr w:type="spellEnd"/>
      <w:r>
        <w:rPr>
          <w:lang w:val="uk-UA"/>
        </w:rPr>
        <w:t xml:space="preserve">. Семикласники прекрасно декламували поетичні твори. Виступали й власні, шкільні, поети. Тож обидва заходи досягли своєї навчальної та виховної мети. </w:t>
      </w:r>
    </w:p>
    <w:p w:rsidR="00141924" w:rsidRDefault="008C224A" w:rsidP="00141924">
      <w:pPr>
        <w:tabs>
          <w:tab w:val="left" w:pos="1020"/>
        </w:tabs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733315D4" wp14:editId="09D9542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" name="Рисунок 1" descr="P105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04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1924">
        <w:rPr>
          <w:lang w:val="uk-UA"/>
        </w:rPr>
        <w:t>Відвідавши бібліотечний зал школи, присутні колеги відзначили:: він повністю оновився. Придбані нові столи, стелажі. Багато гарно оформлених книжкових виставок, які ніби кличуть до себе. На одній з них - тільки-но одержана бібліотеками книга нашого земляка В.Платонова «Вершина духовного безсмертя».</w:t>
      </w:r>
    </w:p>
    <w:p w:rsidR="00141924" w:rsidRPr="00FC391F" w:rsidRDefault="00141924" w:rsidP="00141924">
      <w:pPr>
        <w:tabs>
          <w:tab w:val="left" w:pos="1020"/>
        </w:tabs>
        <w:rPr>
          <w:lang w:val="uk-UA"/>
        </w:rPr>
      </w:pPr>
      <w:r>
        <w:rPr>
          <w:lang w:val="uk-UA"/>
        </w:rPr>
        <w:t xml:space="preserve">   Та найбільша приємна несподіванка чекала ще попереду. У цей щасливий день семінару було відкрито </w:t>
      </w:r>
      <w:proofErr w:type="spellStart"/>
      <w:r>
        <w:rPr>
          <w:lang w:val="uk-UA"/>
        </w:rPr>
        <w:t>блог</w:t>
      </w:r>
      <w:proofErr w:type="spellEnd"/>
      <w:r>
        <w:rPr>
          <w:lang w:val="uk-UA"/>
        </w:rPr>
        <w:t xml:space="preserve"> шкільної бібліотеки – найкращий подарунок. Старалися недарма!</w:t>
      </w:r>
    </w:p>
    <w:p w:rsidR="00141924" w:rsidRDefault="00141924" w:rsidP="00141924">
      <w:pPr>
        <w:rPr>
          <w:lang w:val="uk-UA"/>
        </w:rPr>
      </w:pPr>
    </w:p>
    <w:p w:rsidR="00141924" w:rsidRPr="00FC2495" w:rsidRDefault="00141924" w:rsidP="00141924">
      <w:pPr>
        <w:rPr>
          <w:lang w:val="uk-UA"/>
        </w:rPr>
      </w:pPr>
    </w:p>
    <w:p w:rsidR="00141924" w:rsidRDefault="00141924" w:rsidP="0014192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Методист </w:t>
      </w:r>
      <w:r>
        <w:rPr>
          <w:lang w:val="en-US"/>
        </w:rPr>
        <w:t>Н</w:t>
      </w:r>
      <w:r>
        <w:rPr>
          <w:lang w:val="uk-UA"/>
        </w:rPr>
        <w:t>МЦ                              Т.М.</w:t>
      </w:r>
      <w:proofErr w:type="spellStart"/>
      <w:r>
        <w:rPr>
          <w:lang w:val="uk-UA"/>
        </w:rPr>
        <w:t>Колушкіна</w:t>
      </w:r>
      <w:proofErr w:type="spellEnd"/>
    </w:p>
    <w:p w:rsidR="00141924" w:rsidRDefault="00141924" w:rsidP="00141924">
      <w:pPr>
        <w:jc w:val="both"/>
        <w:rPr>
          <w:lang w:val="uk-UA"/>
        </w:rPr>
      </w:pPr>
      <w:r>
        <w:rPr>
          <w:lang w:val="uk-UA"/>
        </w:rPr>
        <w:t xml:space="preserve">, </w:t>
      </w:r>
    </w:p>
    <w:p w:rsidR="00953656" w:rsidRDefault="00953656"/>
    <w:sectPr w:rsidR="0095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4"/>
    <w:rsid w:val="00141924"/>
    <w:rsid w:val="008C224A"/>
    <w:rsid w:val="009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4146</Words>
  <Characters>2364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2015-12-28T10:33:00Z</dcterms:created>
  <dcterms:modified xsi:type="dcterms:W3CDTF">2015-12-28T10:33:00Z</dcterms:modified>
</cp:coreProperties>
</file>